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17" w:rsidRPr="00A7072F" w:rsidRDefault="00EF3217"/>
    <w:tbl>
      <w:tblPr>
        <w:tblStyle w:val="TableGrid"/>
        <w:tblpPr w:leftFromText="180" w:rightFromText="180" w:vertAnchor="page" w:horzAnchor="margin" w:tblpY="4876"/>
        <w:tblW w:w="5000" w:type="pct"/>
        <w:tblLook w:val="01E0" w:firstRow="1" w:lastRow="1" w:firstColumn="1" w:lastColumn="1" w:noHBand="0" w:noVBand="0"/>
      </w:tblPr>
      <w:tblGrid>
        <w:gridCol w:w="2070"/>
        <w:gridCol w:w="3252"/>
        <w:gridCol w:w="2731"/>
        <w:gridCol w:w="3509"/>
        <w:gridCol w:w="1398"/>
        <w:gridCol w:w="1302"/>
        <w:gridCol w:w="707"/>
      </w:tblGrid>
      <w:tr w:rsidR="0035182E" w:rsidRPr="00A7072F" w:rsidTr="00A53AFB">
        <w:trPr>
          <w:trHeight w:val="134"/>
          <w:tblHeader/>
        </w:trPr>
        <w:tc>
          <w:tcPr>
            <w:tcW w:w="691" w:type="pct"/>
          </w:tcPr>
          <w:p w:rsidR="0035182E" w:rsidRPr="00A7072F" w:rsidRDefault="0035182E" w:rsidP="00D55CB3">
            <w:pPr>
              <w:rPr>
                <w:rFonts w:asciiTheme="minorHAnsi" w:hAnsiTheme="minorHAnsi"/>
                <w:b/>
                <w:sz w:val="24"/>
                <w:szCs w:val="24"/>
              </w:rPr>
            </w:pPr>
            <w:r w:rsidRPr="00A7072F">
              <w:rPr>
                <w:rFonts w:asciiTheme="minorHAnsi" w:hAnsiTheme="minorHAnsi"/>
                <w:b/>
                <w:sz w:val="24"/>
                <w:szCs w:val="24"/>
              </w:rPr>
              <w:t>What are the hazards?</w:t>
            </w:r>
          </w:p>
        </w:tc>
        <w:tc>
          <w:tcPr>
            <w:tcW w:w="1086" w:type="pct"/>
          </w:tcPr>
          <w:p w:rsidR="0035182E" w:rsidRPr="00A7072F" w:rsidRDefault="0035182E" w:rsidP="00D55CB3">
            <w:pPr>
              <w:rPr>
                <w:rFonts w:asciiTheme="minorHAnsi" w:hAnsiTheme="minorHAnsi"/>
                <w:b/>
                <w:sz w:val="24"/>
                <w:szCs w:val="24"/>
              </w:rPr>
            </w:pPr>
            <w:r w:rsidRPr="00A7072F">
              <w:rPr>
                <w:rFonts w:asciiTheme="minorHAnsi" w:hAnsiTheme="minorHAnsi"/>
                <w:b/>
                <w:sz w:val="24"/>
                <w:szCs w:val="24"/>
              </w:rPr>
              <w:t>Who might be harmed and how?</w:t>
            </w:r>
          </w:p>
        </w:tc>
        <w:tc>
          <w:tcPr>
            <w:tcW w:w="912" w:type="pct"/>
          </w:tcPr>
          <w:p w:rsidR="0035182E" w:rsidRPr="00A7072F" w:rsidRDefault="0035182E" w:rsidP="00D55CB3">
            <w:pPr>
              <w:rPr>
                <w:rFonts w:asciiTheme="minorHAnsi" w:hAnsiTheme="minorHAnsi"/>
                <w:b/>
                <w:sz w:val="24"/>
                <w:szCs w:val="24"/>
              </w:rPr>
            </w:pPr>
            <w:r w:rsidRPr="00A7072F">
              <w:rPr>
                <w:rFonts w:asciiTheme="minorHAnsi" w:hAnsiTheme="minorHAnsi"/>
                <w:b/>
                <w:sz w:val="24"/>
                <w:szCs w:val="24"/>
              </w:rPr>
              <w:t>What are you already doing?</w:t>
            </w:r>
          </w:p>
        </w:tc>
        <w:tc>
          <w:tcPr>
            <w:tcW w:w="1172" w:type="pct"/>
          </w:tcPr>
          <w:p w:rsidR="0035182E" w:rsidRPr="00A7072F" w:rsidRDefault="0035182E" w:rsidP="00D55CB3">
            <w:pPr>
              <w:rPr>
                <w:rFonts w:asciiTheme="minorHAnsi" w:hAnsiTheme="minorHAnsi"/>
                <w:b/>
                <w:sz w:val="24"/>
                <w:szCs w:val="24"/>
              </w:rPr>
            </w:pPr>
            <w:r w:rsidRPr="00A7072F">
              <w:rPr>
                <w:rFonts w:asciiTheme="minorHAnsi" w:hAnsiTheme="minorHAnsi"/>
                <w:b/>
                <w:sz w:val="24"/>
                <w:szCs w:val="24"/>
              </w:rPr>
              <w:t>Do you need to do anything else to manage this risk?</w:t>
            </w:r>
          </w:p>
        </w:tc>
        <w:tc>
          <w:tcPr>
            <w:tcW w:w="467" w:type="pct"/>
          </w:tcPr>
          <w:p w:rsidR="0035182E" w:rsidRPr="00A7072F" w:rsidRDefault="0035182E" w:rsidP="00D55CB3">
            <w:pPr>
              <w:rPr>
                <w:rFonts w:asciiTheme="minorHAnsi" w:hAnsiTheme="minorHAnsi"/>
                <w:b/>
                <w:sz w:val="24"/>
                <w:szCs w:val="24"/>
              </w:rPr>
            </w:pPr>
            <w:r w:rsidRPr="00A7072F">
              <w:rPr>
                <w:rFonts w:asciiTheme="minorHAnsi" w:hAnsiTheme="minorHAnsi"/>
                <w:b/>
                <w:sz w:val="24"/>
                <w:szCs w:val="24"/>
              </w:rPr>
              <w:t>Action by whom?</w:t>
            </w:r>
          </w:p>
        </w:tc>
        <w:tc>
          <w:tcPr>
            <w:tcW w:w="435" w:type="pct"/>
          </w:tcPr>
          <w:p w:rsidR="0035182E" w:rsidRPr="00A7072F" w:rsidRDefault="0035182E" w:rsidP="00D55CB3">
            <w:pPr>
              <w:rPr>
                <w:rFonts w:asciiTheme="minorHAnsi" w:hAnsiTheme="minorHAnsi"/>
                <w:b/>
                <w:sz w:val="24"/>
                <w:szCs w:val="24"/>
              </w:rPr>
            </w:pPr>
            <w:r w:rsidRPr="00A7072F">
              <w:rPr>
                <w:rFonts w:asciiTheme="minorHAnsi" w:hAnsiTheme="minorHAnsi"/>
                <w:b/>
                <w:sz w:val="24"/>
                <w:szCs w:val="24"/>
              </w:rPr>
              <w:t>Action by when?</w:t>
            </w:r>
          </w:p>
        </w:tc>
        <w:tc>
          <w:tcPr>
            <w:tcW w:w="236" w:type="pct"/>
          </w:tcPr>
          <w:p w:rsidR="0035182E" w:rsidRPr="00A7072F" w:rsidRDefault="0035182E" w:rsidP="00D55CB3">
            <w:pPr>
              <w:rPr>
                <w:rFonts w:asciiTheme="minorHAnsi" w:hAnsiTheme="minorHAnsi"/>
                <w:b/>
                <w:sz w:val="24"/>
                <w:szCs w:val="24"/>
              </w:rPr>
            </w:pPr>
            <w:r w:rsidRPr="00A7072F">
              <w:rPr>
                <w:rFonts w:asciiTheme="minorHAnsi" w:hAnsiTheme="minorHAnsi"/>
                <w:b/>
                <w:sz w:val="24"/>
                <w:szCs w:val="24"/>
              </w:rPr>
              <w:t>Done</w:t>
            </w:r>
          </w:p>
        </w:tc>
      </w:tr>
      <w:tr w:rsidR="00A53AFB" w:rsidRPr="00A7072F" w:rsidTr="00A53AFB">
        <w:trPr>
          <w:trHeight w:val="134"/>
        </w:trPr>
        <w:tc>
          <w:tcPr>
            <w:tcW w:w="691" w:type="pct"/>
          </w:tcPr>
          <w:p w:rsidR="00A53AFB" w:rsidRPr="00A53AFB" w:rsidRDefault="00A53AFB" w:rsidP="00D55CB3">
            <w:pPr>
              <w:rPr>
                <w:b/>
              </w:rPr>
            </w:pPr>
            <w:r w:rsidRPr="00A53AFB">
              <w:rPr>
                <w:b/>
              </w:rPr>
              <w:t>Section one</w:t>
            </w:r>
          </w:p>
          <w:p w:rsidR="00A53AFB" w:rsidRPr="00A53AFB" w:rsidRDefault="00A53AFB" w:rsidP="00D55CB3">
            <w:pPr>
              <w:rPr>
                <w:b/>
              </w:rPr>
            </w:pPr>
          </w:p>
          <w:p w:rsidR="00A53AFB" w:rsidRPr="00A7072F" w:rsidRDefault="00A53AFB" w:rsidP="00D55CB3">
            <w:r w:rsidRPr="00A53AFB">
              <w:rPr>
                <w:b/>
              </w:rPr>
              <w:t>Covid Virus</w:t>
            </w:r>
            <w:r>
              <w:t xml:space="preserve"> </w:t>
            </w:r>
          </w:p>
        </w:tc>
        <w:tc>
          <w:tcPr>
            <w:tcW w:w="1086" w:type="pct"/>
          </w:tcPr>
          <w:p w:rsidR="00A53AFB" w:rsidRDefault="00A53AFB" w:rsidP="00D55CB3"/>
        </w:tc>
        <w:tc>
          <w:tcPr>
            <w:tcW w:w="912" w:type="pct"/>
          </w:tcPr>
          <w:p w:rsidR="00A53AFB" w:rsidRDefault="00A53AFB" w:rsidP="00D55CB3"/>
        </w:tc>
        <w:tc>
          <w:tcPr>
            <w:tcW w:w="1172" w:type="pct"/>
          </w:tcPr>
          <w:p w:rsidR="00A53AFB" w:rsidRPr="00F11445" w:rsidRDefault="00A53AFB" w:rsidP="00D55CB3">
            <w:pPr>
              <w:rPr>
                <w:b/>
              </w:rPr>
            </w:pPr>
          </w:p>
        </w:tc>
        <w:tc>
          <w:tcPr>
            <w:tcW w:w="467" w:type="pct"/>
          </w:tcPr>
          <w:p w:rsidR="00A53AFB" w:rsidRPr="00A7072F" w:rsidRDefault="00A53AFB" w:rsidP="00D55CB3"/>
        </w:tc>
        <w:tc>
          <w:tcPr>
            <w:tcW w:w="435" w:type="pct"/>
          </w:tcPr>
          <w:p w:rsidR="00A53AFB" w:rsidRPr="00A7072F" w:rsidRDefault="00A53AFB" w:rsidP="00D55CB3"/>
        </w:tc>
        <w:tc>
          <w:tcPr>
            <w:tcW w:w="236" w:type="pct"/>
          </w:tcPr>
          <w:p w:rsidR="00A53AFB" w:rsidRPr="00A7072F" w:rsidRDefault="00A53AFB" w:rsidP="00D55CB3"/>
        </w:tc>
      </w:tr>
      <w:tr w:rsidR="0035182E" w:rsidRPr="00A7072F" w:rsidTr="00A53AFB">
        <w:trPr>
          <w:trHeight w:val="134"/>
        </w:trPr>
        <w:tc>
          <w:tcPr>
            <w:tcW w:w="691" w:type="pct"/>
          </w:tcPr>
          <w:p w:rsidR="00A7072F" w:rsidRPr="00A7072F" w:rsidRDefault="00A7072F" w:rsidP="00D55CB3">
            <w:r>
              <w:t>Transmission  of viruses by airborne particles</w:t>
            </w:r>
            <w:r w:rsidR="00F11445">
              <w:t xml:space="preserve"> – especially Covid</w:t>
            </w:r>
          </w:p>
          <w:p w:rsidR="00A7072F" w:rsidRPr="00A7072F" w:rsidRDefault="00A7072F" w:rsidP="00D55CB3"/>
          <w:p w:rsidR="00A7072F" w:rsidRPr="00A7072F" w:rsidRDefault="00A7072F" w:rsidP="00D55CB3"/>
        </w:tc>
        <w:tc>
          <w:tcPr>
            <w:tcW w:w="1086" w:type="pct"/>
          </w:tcPr>
          <w:p w:rsidR="0035182E" w:rsidRPr="00A7072F" w:rsidRDefault="00A7072F" w:rsidP="00D55CB3">
            <w:r>
              <w:t>All church</w:t>
            </w:r>
            <w:r w:rsidR="00C50EBE">
              <w:t xml:space="preserve"> 7 Crypt</w:t>
            </w:r>
            <w:r>
              <w:t xml:space="preserve"> users, especially the medically vulnerable and those who have not received vaccinations should they be infected</w:t>
            </w:r>
          </w:p>
        </w:tc>
        <w:tc>
          <w:tcPr>
            <w:tcW w:w="912" w:type="pct"/>
          </w:tcPr>
          <w:p w:rsidR="0035182E" w:rsidRDefault="00A7072F" w:rsidP="00D55CB3">
            <w:r>
              <w:t>Social Distancing</w:t>
            </w:r>
          </w:p>
          <w:p w:rsidR="00A7072F" w:rsidRDefault="00A7072F" w:rsidP="00D55CB3"/>
          <w:p w:rsidR="00A7072F" w:rsidRDefault="00A7072F" w:rsidP="00D55CB3">
            <w:r>
              <w:t xml:space="preserve">Mask wearing </w:t>
            </w:r>
          </w:p>
          <w:p w:rsidR="00F11445" w:rsidRDefault="00F11445" w:rsidP="00D55CB3"/>
          <w:p w:rsidR="00F11445" w:rsidRPr="00A7072F" w:rsidRDefault="00F11445" w:rsidP="00D55CB3">
            <w:r>
              <w:t>Leaving open doors to help ventilation</w:t>
            </w:r>
          </w:p>
        </w:tc>
        <w:tc>
          <w:tcPr>
            <w:tcW w:w="1172" w:type="pct"/>
          </w:tcPr>
          <w:p w:rsidR="0035182E" w:rsidRDefault="00F11445" w:rsidP="00D55CB3">
            <w:r w:rsidRPr="00F11445">
              <w:rPr>
                <w:b/>
              </w:rPr>
              <w:t>September 2021 regs:</w:t>
            </w:r>
            <w:r>
              <w:t xml:space="preserve"> The wearing of masks is optional so it is up to each group leader to decide what rule they wish to ask their participants to follow.</w:t>
            </w:r>
          </w:p>
          <w:p w:rsidR="00F11445" w:rsidRDefault="00F11445" w:rsidP="00D55CB3"/>
          <w:p w:rsidR="00F11445" w:rsidRDefault="00F11445" w:rsidP="00F11445">
            <w:r>
              <w:t xml:space="preserve">While in the crypt you should maintain a good supply of ventilation by leaving open the double doors. These should be left open </w:t>
            </w:r>
            <w:r w:rsidR="0056666E">
              <w:t>on leaving</w:t>
            </w:r>
          </w:p>
          <w:p w:rsidR="00F11445" w:rsidRDefault="00F11445" w:rsidP="00D55CB3"/>
          <w:p w:rsidR="000D1A8A" w:rsidRPr="00A7072F" w:rsidRDefault="000D1A8A" w:rsidP="00D55CB3">
            <w:r>
              <w:t>All adult participants will be encouraged to wear a mask whilst moving around the building; they can remove these when in their designated space.</w:t>
            </w:r>
          </w:p>
        </w:tc>
        <w:tc>
          <w:tcPr>
            <w:tcW w:w="467" w:type="pct"/>
          </w:tcPr>
          <w:p w:rsidR="0035182E" w:rsidRDefault="006F1D1A" w:rsidP="00D55CB3">
            <w:r>
              <w:t>FT to send a message to people after they have booked in.</w:t>
            </w:r>
          </w:p>
          <w:p w:rsidR="006F1D1A" w:rsidRDefault="006F1D1A" w:rsidP="00D55CB3"/>
          <w:p w:rsidR="006F1D1A" w:rsidRPr="00A7072F" w:rsidRDefault="006F1D1A" w:rsidP="00D55CB3">
            <w:r>
              <w:t>Reminder at door as they arrive.</w:t>
            </w:r>
          </w:p>
        </w:tc>
        <w:tc>
          <w:tcPr>
            <w:tcW w:w="435" w:type="pct"/>
          </w:tcPr>
          <w:p w:rsidR="0035182E" w:rsidRPr="00A7072F" w:rsidRDefault="0035182E" w:rsidP="00D55CB3"/>
        </w:tc>
        <w:tc>
          <w:tcPr>
            <w:tcW w:w="236" w:type="pct"/>
          </w:tcPr>
          <w:p w:rsidR="0035182E" w:rsidRPr="00A7072F" w:rsidRDefault="0035182E" w:rsidP="00D55CB3"/>
        </w:tc>
      </w:tr>
      <w:tr w:rsidR="0035182E" w:rsidRPr="00A7072F" w:rsidTr="00A53AFB">
        <w:trPr>
          <w:trHeight w:val="134"/>
        </w:trPr>
        <w:tc>
          <w:tcPr>
            <w:tcW w:w="691" w:type="pct"/>
          </w:tcPr>
          <w:p w:rsidR="0035182E" w:rsidRPr="00A7072F" w:rsidRDefault="0035182E" w:rsidP="00D55CB3"/>
          <w:p w:rsidR="00A7072F" w:rsidRPr="00A7072F" w:rsidRDefault="00A7072F" w:rsidP="00D55CB3">
            <w:r>
              <w:t>Transmission  of viruses from hard surfaces</w:t>
            </w:r>
          </w:p>
          <w:p w:rsidR="00A7072F" w:rsidRPr="00A7072F" w:rsidRDefault="00A7072F" w:rsidP="00D55CB3"/>
          <w:p w:rsidR="00A7072F" w:rsidRPr="00A7072F" w:rsidRDefault="00A7072F" w:rsidP="00D55CB3"/>
        </w:tc>
        <w:tc>
          <w:tcPr>
            <w:tcW w:w="1086" w:type="pct"/>
          </w:tcPr>
          <w:p w:rsidR="0035182E" w:rsidRPr="00A7072F" w:rsidRDefault="00A7072F" w:rsidP="00D55CB3">
            <w:r>
              <w:t>All church</w:t>
            </w:r>
            <w:r w:rsidR="00C50EBE">
              <w:t xml:space="preserve"> and crypt</w:t>
            </w:r>
            <w:r>
              <w:t xml:space="preserve"> users, especially the medically vulnerable and those who have not received vaccinations should they be infected</w:t>
            </w:r>
          </w:p>
        </w:tc>
        <w:tc>
          <w:tcPr>
            <w:tcW w:w="912" w:type="pct"/>
          </w:tcPr>
          <w:p w:rsidR="0035182E" w:rsidRDefault="00A7072F" w:rsidP="00D55CB3">
            <w:r>
              <w:t>Church cleaning</w:t>
            </w:r>
          </w:p>
          <w:p w:rsidR="00C50EBE" w:rsidRDefault="00C50EBE" w:rsidP="00D55CB3">
            <w:r>
              <w:t xml:space="preserve">(thoroughly monthly and groups when used) </w:t>
            </w:r>
          </w:p>
          <w:p w:rsidR="00C50EBE" w:rsidRDefault="00C50EBE" w:rsidP="00D55CB3"/>
          <w:p w:rsidR="00C50EBE" w:rsidRDefault="00C50EBE" w:rsidP="00D55CB3">
            <w:r>
              <w:t xml:space="preserve">Crypt cleaning </w:t>
            </w:r>
          </w:p>
          <w:p w:rsidR="00C50EBE" w:rsidRDefault="00C50EBE" w:rsidP="00D55CB3">
            <w:r>
              <w:t xml:space="preserve">Thorough clean weekly and maintenance cleaning by crypt </w:t>
            </w:r>
            <w:r>
              <w:lastRenderedPageBreak/>
              <w:t>user-groups</w:t>
            </w:r>
          </w:p>
          <w:p w:rsidR="00C50EBE" w:rsidRDefault="00C50EBE" w:rsidP="00D55CB3"/>
          <w:p w:rsidR="00C50EBE" w:rsidRDefault="00C50EBE" w:rsidP="00D55CB3">
            <w:r>
              <w:t>Cleaning products are provided for all users</w:t>
            </w:r>
          </w:p>
          <w:p w:rsidR="00A7072F" w:rsidRDefault="00A7072F" w:rsidP="00D55CB3"/>
          <w:p w:rsidR="00A7072F" w:rsidRPr="00A7072F" w:rsidRDefault="00A7072F" w:rsidP="00C50EBE">
            <w:r>
              <w:t>Hand sanitiser avail</w:t>
            </w:r>
            <w:r w:rsidR="00C50EBE">
              <w:t xml:space="preserve">able in the church- groups bring their own. </w:t>
            </w:r>
          </w:p>
        </w:tc>
        <w:tc>
          <w:tcPr>
            <w:tcW w:w="1172" w:type="pct"/>
          </w:tcPr>
          <w:p w:rsidR="0035182E" w:rsidRDefault="00F11445" w:rsidP="00D55CB3">
            <w:r>
              <w:lastRenderedPageBreak/>
              <w:t xml:space="preserve">All crypt user-groups </w:t>
            </w:r>
            <w:r w:rsidR="0056666E">
              <w:t>asked</w:t>
            </w:r>
            <w:r>
              <w:t>:</w:t>
            </w:r>
          </w:p>
          <w:p w:rsidR="00F11445" w:rsidRDefault="00F11445" w:rsidP="00F11445">
            <w:pPr>
              <w:ind w:left="360"/>
            </w:pPr>
            <w:r w:rsidRPr="00F11445">
              <w:t xml:space="preserve">When going into the crypt - all </w:t>
            </w:r>
            <w:proofErr w:type="gramStart"/>
            <w:r w:rsidRPr="00F11445">
              <w:t>door</w:t>
            </w:r>
            <w:proofErr w:type="gramEnd"/>
            <w:r w:rsidRPr="00F11445">
              <w:t xml:space="preserve"> handles and surfaces should be wiped over with the antibacterial wipes that are provided.</w:t>
            </w:r>
          </w:p>
          <w:p w:rsidR="00F11445" w:rsidRPr="00F11445" w:rsidRDefault="00F11445" w:rsidP="00F11445">
            <w:pPr>
              <w:ind w:left="360"/>
            </w:pPr>
          </w:p>
          <w:p w:rsidR="00F11445" w:rsidRPr="00F11445" w:rsidRDefault="00F11445" w:rsidP="00F11445">
            <w:pPr>
              <w:ind w:left="360"/>
            </w:pPr>
            <w:r w:rsidRPr="00F11445">
              <w:t xml:space="preserve">Hand sanitiser is not provided for </w:t>
            </w:r>
            <w:r w:rsidRPr="00F11445">
              <w:lastRenderedPageBreak/>
              <w:t>crypt user- groups</w:t>
            </w:r>
            <w:r w:rsidR="006F1D1A">
              <w:t xml:space="preserve">. Who are asked to bring their </w:t>
            </w:r>
            <w:r w:rsidRPr="00F11445">
              <w:t xml:space="preserve">own for their participants to </w:t>
            </w:r>
            <w:proofErr w:type="gramStart"/>
            <w:r w:rsidRPr="00F11445">
              <w:t>use.</w:t>
            </w:r>
            <w:proofErr w:type="gramEnd"/>
          </w:p>
          <w:p w:rsidR="00F11445" w:rsidRPr="00A7072F" w:rsidRDefault="00F11445" w:rsidP="00D55CB3"/>
        </w:tc>
        <w:tc>
          <w:tcPr>
            <w:tcW w:w="467" w:type="pct"/>
          </w:tcPr>
          <w:p w:rsidR="0035182E" w:rsidRPr="00A7072F" w:rsidRDefault="006F1D1A" w:rsidP="00D55CB3">
            <w:r>
              <w:lastRenderedPageBreak/>
              <w:t>FT to purchase hand sanitiser and to put it by the door, in the kitchen and at another station in the crypt.</w:t>
            </w:r>
          </w:p>
        </w:tc>
        <w:tc>
          <w:tcPr>
            <w:tcW w:w="435" w:type="pct"/>
          </w:tcPr>
          <w:p w:rsidR="0035182E" w:rsidRPr="00A7072F" w:rsidRDefault="0035182E" w:rsidP="00D55CB3"/>
        </w:tc>
        <w:tc>
          <w:tcPr>
            <w:tcW w:w="236" w:type="pct"/>
          </w:tcPr>
          <w:p w:rsidR="0035182E" w:rsidRPr="00A7072F" w:rsidRDefault="0035182E" w:rsidP="00D55CB3"/>
        </w:tc>
      </w:tr>
      <w:tr w:rsidR="0035182E" w:rsidRPr="00A7072F" w:rsidTr="00A53AFB">
        <w:trPr>
          <w:trHeight w:val="134"/>
        </w:trPr>
        <w:tc>
          <w:tcPr>
            <w:tcW w:w="691" w:type="pct"/>
          </w:tcPr>
          <w:p w:rsidR="0035182E" w:rsidRPr="00A7072F" w:rsidRDefault="00BF1836" w:rsidP="00D55CB3">
            <w:r>
              <w:lastRenderedPageBreak/>
              <w:t xml:space="preserve">Lack of social distancing and transmission of viruses while socialising before and after church </w:t>
            </w:r>
          </w:p>
          <w:p w:rsidR="00A7072F" w:rsidRPr="00A7072F" w:rsidRDefault="00A7072F" w:rsidP="00D55CB3"/>
          <w:p w:rsidR="00A7072F" w:rsidRPr="00A7072F" w:rsidRDefault="00BF1836" w:rsidP="00D55CB3">
            <w:r>
              <w:t>e.g. after church coffee</w:t>
            </w:r>
          </w:p>
          <w:p w:rsidR="00A7072F" w:rsidRPr="00A7072F" w:rsidRDefault="00A7072F" w:rsidP="00D55CB3"/>
        </w:tc>
        <w:tc>
          <w:tcPr>
            <w:tcW w:w="1086" w:type="pct"/>
          </w:tcPr>
          <w:p w:rsidR="0035182E" w:rsidRPr="00A7072F" w:rsidRDefault="00C50EBE" w:rsidP="00D55CB3">
            <w:r>
              <w:t>All church and crypt users, especially the medically vulnerable and those who have not received vaccinations should they be infected</w:t>
            </w:r>
          </w:p>
        </w:tc>
        <w:tc>
          <w:tcPr>
            <w:tcW w:w="912" w:type="pct"/>
          </w:tcPr>
          <w:p w:rsidR="0035182E" w:rsidRDefault="003437B2" w:rsidP="00D55CB3">
            <w:r>
              <w:t>Coffee/Tea will be prepared and given out by one volunteer.</w:t>
            </w:r>
          </w:p>
          <w:p w:rsidR="003437B2" w:rsidRDefault="003437B2" w:rsidP="00D55CB3">
            <w:pPr>
              <w:rPr>
                <w:highlight w:val="yellow"/>
              </w:rPr>
            </w:pPr>
          </w:p>
          <w:p w:rsidR="003437B2" w:rsidRDefault="003437B2" w:rsidP="00D55CB3">
            <w:r>
              <w:t>Volunteer based in kitchen to use hand sanitizer to clean hands regularly between giving out drinks.</w:t>
            </w:r>
          </w:p>
          <w:p w:rsidR="003437B2" w:rsidRDefault="003437B2" w:rsidP="00D55CB3"/>
          <w:p w:rsidR="003437B2" w:rsidRDefault="003437B2" w:rsidP="00D55CB3">
            <w:r>
              <w:t>Snack bowls will be made individually and given out.</w:t>
            </w:r>
          </w:p>
          <w:p w:rsidR="003437B2" w:rsidRDefault="003437B2" w:rsidP="00D55CB3"/>
          <w:p w:rsidR="003437B2" w:rsidRPr="00A7072F" w:rsidRDefault="003437B2" w:rsidP="00D55CB3">
            <w:pPr>
              <w:rPr>
                <w:highlight w:val="yellow"/>
              </w:rPr>
            </w:pPr>
            <w:r>
              <w:t>Snacks will be given out to socially distanced spaces.</w:t>
            </w:r>
          </w:p>
        </w:tc>
        <w:tc>
          <w:tcPr>
            <w:tcW w:w="1172" w:type="pct"/>
          </w:tcPr>
          <w:p w:rsidR="00BE70C4" w:rsidRPr="00A7072F" w:rsidRDefault="00BE70C4" w:rsidP="00D55CB3">
            <w:bookmarkStart w:id="0" w:name="_GoBack"/>
            <w:bookmarkEnd w:id="0"/>
          </w:p>
        </w:tc>
        <w:tc>
          <w:tcPr>
            <w:tcW w:w="467" w:type="pct"/>
          </w:tcPr>
          <w:p w:rsidR="0035182E" w:rsidRPr="00A7072F" w:rsidRDefault="0035182E" w:rsidP="00D55CB3"/>
        </w:tc>
        <w:tc>
          <w:tcPr>
            <w:tcW w:w="435" w:type="pct"/>
          </w:tcPr>
          <w:p w:rsidR="0035182E" w:rsidRPr="00A7072F" w:rsidRDefault="0035182E" w:rsidP="00D55CB3"/>
        </w:tc>
        <w:tc>
          <w:tcPr>
            <w:tcW w:w="236" w:type="pct"/>
          </w:tcPr>
          <w:p w:rsidR="0035182E" w:rsidRPr="00A7072F" w:rsidRDefault="0035182E" w:rsidP="00D55CB3"/>
        </w:tc>
      </w:tr>
    </w:tbl>
    <w:tbl>
      <w:tblPr>
        <w:tblStyle w:val="TableGrid"/>
        <w:tblW w:w="4734" w:type="pct"/>
        <w:tblInd w:w="-50" w:type="dxa"/>
        <w:tblLook w:val="0020" w:firstRow="1" w:lastRow="0" w:firstColumn="0" w:lastColumn="0" w:noHBand="0" w:noVBand="0"/>
      </w:tblPr>
      <w:tblGrid>
        <w:gridCol w:w="3019"/>
        <w:gridCol w:w="5037"/>
        <w:gridCol w:w="2979"/>
        <w:gridCol w:w="1568"/>
        <w:gridCol w:w="1570"/>
      </w:tblGrid>
      <w:tr w:rsidR="00A53AFB" w:rsidRPr="00554241" w:rsidTr="00A53AFB">
        <w:trPr>
          <w:trHeight w:val="311"/>
          <w:tblHeader/>
        </w:trPr>
        <w:tc>
          <w:tcPr>
            <w:tcW w:w="1065" w:type="pct"/>
          </w:tcPr>
          <w:p w:rsidR="00A53AFB" w:rsidRPr="00554241" w:rsidRDefault="00A53AFB" w:rsidP="003B30B9">
            <w:pPr>
              <w:pStyle w:val="Default"/>
              <w:rPr>
                <w:rFonts w:asciiTheme="minorHAnsi" w:hAnsiTheme="minorHAnsi" w:cstheme="minorHAnsi"/>
                <w:sz w:val="22"/>
                <w:szCs w:val="22"/>
              </w:rPr>
            </w:pPr>
            <w:r>
              <w:rPr>
                <w:rFonts w:asciiTheme="minorHAnsi" w:hAnsiTheme="minorHAnsi" w:cstheme="minorHAnsi"/>
                <w:b/>
                <w:bCs/>
                <w:sz w:val="22"/>
                <w:szCs w:val="22"/>
              </w:rPr>
              <w:t>Risk</w:t>
            </w:r>
            <w:r w:rsidRPr="00554241">
              <w:rPr>
                <w:rFonts w:asciiTheme="minorHAnsi" w:hAnsiTheme="minorHAnsi" w:cstheme="minorHAnsi"/>
                <w:b/>
                <w:bCs/>
                <w:sz w:val="22"/>
                <w:szCs w:val="22"/>
              </w:rPr>
              <w:t xml:space="preserve"> </w:t>
            </w:r>
          </w:p>
        </w:tc>
        <w:tc>
          <w:tcPr>
            <w:tcW w:w="1777" w:type="pct"/>
          </w:tcPr>
          <w:p w:rsidR="00A53AFB" w:rsidRPr="00554241" w:rsidRDefault="00A53AFB" w:rsidP="003B30B9">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w:t>
            </w:r>
            <w:r>
              <w:rPr>
                <w:rFonts w:asciiTheme="minorHAnsi" w:hAnsiTheme="minorHAnsi" w:cstheme="minorHAnsi"/>
                <w:b/>
                <w:bCs/>
                <w:sz w:val="22"/>
                <w:szCs w:val="22"/>
              </w:rPr>
              <w:t>to consider (delete or detail as appropriate to your location and event)</w:t>
            </w:r>
          </w:p>
        </w:tc>
        <w:tc>
          <w:tcPr>
            <w:tcW w:w="1051" w:type="pct"/>
          </w:tcPr>
          <w:p w:rsidR="00A53AFB" w:rsidRPr="00554241" w:rsidRDefault="00A53AFB" w:rsidP="003B30B9">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rsidR="00A53AFB" w:rsidRPr="00554241" w:rsidRDefault="00A53AFB" w:rsidP="003B30B9">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4" w:type="pct"/>
          </w:tcPr>
          <w:p w:rsidR="00A53AFB" w:rsidRPr="00554241" w:rsidRDefault="00A53AFB" w:rsidP="003B30B9">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A53AFB" w:rsidRPr="00554241" w:rsidTr="00A53AFB">
        <w:trPr>
          <w:trHeight w:val="613"/>
        </w:trPr>
        <w:tc>
          <w:tcPr>
            <w:tcW w:w="1065" w:type="pct"/>
            <w:vMerge w:val="restart"/>
            <w:shd w:val="clear" w:color="auto" w:fill="FDE9D9" w:themeFill="accent6" w:themeFillTint="33"/>
          </w:tcPr>
          <w:p w:rsidR="00A53AFB" w:rsidRPr="004C03D9" w:rsidRDefault="00A53AFB" w:rsidP="003B30B9">
            <w:pPr>
              <w:pStyle w:val="Default"/>
              <w:rPr>
                <w:rFonts w:asciiTheme="minorHAnsi" w:hAnsiTheme="minorHAnsi" w:cstheme="minorHAnsi"/>
              </w:rPr>
            </w:pPr>
            <w:r>
              <w:rPr>
                <w:rFonts w:asciiTheme="minorHAnsi" w:hAnsiTheme="minorHAnsi" w:cstheme="minorHAnsi"/>
                <w:b/>
                <w:bCs/>
              </w:rPr>
              <w:t>Aerosol or droplet transmission of Covid-19</w:t>
            </w:r>
          </w:p>
        </w:tc>
        <w:tc>
          <w:tcPr>
            <w:tcW w:w="1777" w:type="pct"/>
            <w:shd w:val="clear" w:color="auto" w:fill="FDE9D9" w:themeFill="accent6" w:themeFillTint="33"/>
          </w:tcPr>
          <w:p w:rsidR="00A53AFB" w:rsidRPr="00D63A41" w:rsidRDefault="00A53AFB" w:rsidP="003B30B9">
            <w:pPr>
              <w:pStyle w:val="Default"/>
              <w:rPr>
                <w:rFonts w:asciiTheme="minorHAnsi" w:hAnsiTheme="minorHAnsi" w:cstheme="minorHAnsi"/>
                <w:sz w:val="22"/>
                <w:szCs w:val="22"/>
              </w:rPr>
            </w:pPr>
            <w:r>
              <w:rPr>
                <w:rFonts w:asciiTheme="minorHAnsi" w:hAnsiTheme="minorHAnsi" w:cstheme="minorHAnsi"/>
                <w:sz w:val="22"/>
                <w:szCs w:val="22"/>
              </w:rPr>
              <w:t>Increase ventilation in your building: natural ventilation by opening doors, windows and vents or mechanical ventilation if appropriate/necessary.</w:t>
            </w:r>
          </w:p>
        </w:tc>
        <w:tc>
          <w:tcPr>
            <w:tcW w:w="1051" w:type="pct"/>
            <w:shd w:val="clear" w:color="auto" w:fill="FDE9D9" w:themeFill="accent6" w:themeFillTint="33"/>
          </w:tcPr>
          <w:p w:rsidR="00A53AFB" w:rsidRDefault="00A53AFB" w:rsidP="003B30B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HSE </w:t>
            </w:r>
            <w:hyperlink r:id="rId8" w:history="1">
              <w:r w:rsidRPr="007F0C32">
                <w:rPr>
                  <w:rStyle w:val="Hyperlink"/>
                  <w:rFonts w:asciiTheme="minorHAnsi" w:hAnsiTheme="minorHAnsi" w:cstheme="minorHAnsi"/>
                  <w:sz w:val="22"/>
                  <w:szCs w:val="22"/>
                </w:rPr>
                <w:t>guidance on identifying poorly ventilated areas</w:t>
              </w:r>
            </w:hyperlink>
          </w:p>
          <w:p w:rsidR="00A53AFB" w:rsidRPr="00554241" w:rsidRDefault="00A53AFB" w:rsidP="003B30B9">
            <w:pPr>
              <w:pStyle w:val="Default"/>
              <w:rPr>
                <w:rFonts w:asciiTheme="minorHAnsi" w:hAnsiTheme="minorHAnsi" w:cstheme="minorHAnsi"/>
                <w:color w:val="auto"/>
                <w:sz w:val="22"/>
                <w:szCs w:val="22"/>
              </w:rPr>
            </w:pPr>
            <w:r>
              <w:rPr>
                <w:rFonts w:asciiTheme="minorHAnsi" w:hAnsiTheme="minorHAnsi" w:cstheme="minorHAnsi"/>
                <w:sz w:val="22"/>
                <w:szCs w:val="22"/>
              </w:rPr>
              <w:t>Do not prop open fire doors.</w:t>
            </w:r>
          </w:p>
        </w:tc>
        <w:tc>
          <w:tcPr>
            <w:tcW w:w="553"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c>
          <w:tcPr>
            <w:tcW w:w="554"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r>
      <w:tr w:rsidR="00A53AFB" w:rsidRPr="00554241" w:rsidTr="00A53AFB">
        <w:trPr>
          <w:trHeight w:val="613"/>
        </w:trPr>
        <w:tc>
          <w:tcPr>
            <w:tcW w:w="1065" w:type="pct"/>
            <w:vMerge/>
            <w:shd w:val="clear" w:color="auto" w:fill="FDE9D9" w:themeFill="accent6" w:themeFillTint="33"/>
          </w:tcPr>
          <w:p w:rsidR="00A53AFB" w:rsidRPr="004C03D9" w:rsidRDefault="00A53AFB" w:rsidP="003B30B9">
            <w:pPr>
              <w:pStyle w:val="Default"/>
              <w:rPr>
                <w:rFonts w:asciiTheme="minorHAnsi" w:hAnsiTheme="minorHAnsi" w:cstheme="minorHAnsi"/>
                <w:b/>
                <w:bCs/>
              </w:rPr>
            </w:pPr>
          </w:p>
        </w:tc>
        <w:tc>
          <w:tcPr>
            <w:tcW w:w="1777" w:type="pct"/>
            <w:shd w:val="clear" w:color="auto" w:fill="FDE9D9" w:themeFill="accent6" w:themeFillTint="33"/>
          </w:tcPr>
          <w:p w:rsidR="00A53AFB" w:rsidRPr="00D63A41" w:rsidRDefault="00A53AFB" w:rsidP="003B30B9">
            <w:pPr>
              <w:pStyle w:val="Default"/>
              <w:rPr>
                <w:rFonts w:asciiTheme="minorHAnsi" w:hAnsiTheme="minorHAnsi" w:cstheme="minorHAnsi"/>
                <w:sz w:val="22"/>
                <w:szCs w:val="22"/>
              </w:rPr>
            </w:pPr>
            <w:r>
              <w:rPr>
                <w:rFonts w:asciiTheme="minorHAnsi" w:hAnsiTheme="minorHAnsi" w:cstheme="minorHAnsi"/>
                <w:sz w:val="22"/>
                <w:szCs w:val="22"/>
              </w:rPr>
              <w:t>Use outdoor spaces if appropriate and available.</w:t>
            </w:r>
          </w:p>
        </w:tc>
        <w:tc>
          <w:tcPr>
            <w:tcW w:w="1051"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c>
          <w:tcPr>
            <w:tcW w:w="553"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c>
          <w:tcPr>
            <w:tcW w:w="554"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r>
      <w:tr w:rsidR="00A53AFB" w:rsidRPr="00554241" w:rsidTr="00A53AFB">
        <w:trPr>
          <w:trHeight w:val="613"/>
        </w:trPr>
        <w:tc>
          <w:tcPr>
            <w:tcW w:w="1065" w:type="pct"/>
            <w:vMerge/>
            <w:shd w:val="clear" w:color="auto" w:fill="FDE9D9" w:themeFill="accent6" w:themeFillTint="33"/>
          </w:tcPr>
          <w:p w:rsidR="00A53AFB" w:rsidRPr="004C03D9" w:rsidRDefault="00A53AFB" w:rsidP="003B30B9">
            <w:pPr>
              <w:pStyle w:val="Default"/>
              <w:rPr>
                <w:rFonts w:asciiTheme="minorHAnsi" w:hAnsiTheme="minorHAnsi" w:cstheme="minorHAnsi"/>
                <w:b/>
                <w:bCs/>
              </w:rPr>
            </w:pPr>
          </w:p>
        </w:tc>
        <w:tc>
          <w:tcPr>
            <w:tcW w:w="1777" w:type="pct"/>
            <w:shd w:val="clear" w:color="auto" w:fill="FDE9D9" w:themeFill="accent6" w:themeFillTint="33"/>
          </w:tcPr>
          <w:p w:rsidR="00A53AFB" w:rsidRDefault="00A53AFB" w:rsidP="003B30B9">
            <w:pPr>
              <w:pStyle w:val="Default"/>
              <w:rPr>
                <w:rFonts w:asciiTheme="minorHAnsi" w:hAnsiTheme="minorHAnsi" w:cstheme="minorHAnsi"/>
                <w:sz w:val="22"/>
                <w:szCs w:val="22"/>
              </w:rPr>
            </w:pPr>
            <w:r>
              <w:rPr>
                <w:rFonts w:asciiTheme="minorHAnsi" w:hAnsiTheme="minorHAnsi" w:cstheme="minorHAnsi"/>
                <w:sz w:val="22"/>
                <w:szCs w:val="22"/>
              </w:rPr>
              <w:t>Request or consider requiring people to wear a face covering, unless exempt, when inside your building. This may particularly apply to activities that increase risk of aerosol spread such as singing.</w:t>
            </w:r>
          </w:p>
        </w:tc>
        <w:tc>
          <w:tcPr>
            <w:tcW w:w="1051"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c>
          <w:tcPr>
            <w:tcW w:w="553"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c>
          <w:tcPr>
            <w:tcW w:w="554"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r>
      <w:tr w:rsidR="00A53AFB" w:rsidRPr="00554241" w:rsidTr="00A53AFB">
        <w:trPr>
          <w:trHeight w:val="613"/>
        </w:trPr>
        <w:tc>
          <w:tcPr>
            <w:tcW w:w="1065" w:type="pct"/>
            <w:vMerge/>
            <w:shd w:val="clear" w:color="auto" w:fill="FDE9D9" w:themeFill="accent6" w:themeFillTint="33"/>
          </w:tcPr>
          <w:p w:rsidR="00A53AFB" w:rsidRPr="004C03D9" w:rsidRDefault="00A53AFB" w:rsidP="003B30B9">
            <w:pPr>
              <w:pStyle w:val="Default"/>
              <w:rPr>
                <w:rFonts w:asciiTheme="minorHAnsi" w:hAnsiTheme="minorHAnsi" w:cstheme="minorHAnsi"/>
                <w:b/>
                <w:bCs/>
              </w:rPr>
            </w:pPr>
          </w:p>
        </w:tc>
        <w:tc>
          <w:tcPr>
            <w:tcW w:w="1777" w:type="pct"/>
            <w:shd w:val="clear" w:color="auto" w:fill="FDE9D9" w:themeFill="accent6" w:themeFillTint="33"/>
          </w:tcPr>
          <w:p w:rsidR="00A53AFB" w:rsidRDefault="00A53AFB" w:rsidP="003B30B9">
            <w:pPr>
              <w:pStyle w:val="Default"/>
              <w:rPr>
                <w:rFonts w:asciiTheme="minorHAnsi" w:hAnsiTheme="minorHAnsi" w:cstheme="minorHAnsi"/>
                <w:sz w:val="22"/>
                <w:szCs w:val="22"/>
              </w:rPr>
            </w:pPr>
            <w:r w:rsidRPr="006A74E6">
              <w:rPr>
                <w:rFonts w:asciiTheme="minorHAnsi" w:hAnsiTheme="minorHAnsi" w:cstheme="minorHAnsi"/>
                <w:sz w:val="22"/>
                <w:szCs w:val="22"/>
              </w:rPr>
              <w:t>Put in place measures to reduce contact between people</w:t>
            </w:r>
            <w:r>
              <w:rPr>
                <w:rFonts w:asciiTheme="minorHAnsi" w:hAnsiTheme="minorHAnsi" w:cstheme="minorHAnsi"/>
                <w:sz w:val="22"/>
                <w:szCs w:val="22"/>
              </w:rPr>
              <w:t xml:space="preserve"> e.g. retaining social distancing</w:t>
            </w:r>
          </w:p>
        </w:tc>
        <w:tc>
          <w:tcPr>
            <w:tcW w:w="1051"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c>
          <w:tcPr>
            <w:tcW w:w="553"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c>
          <w:tcPr>
            <w:tcW w:w="554"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r>
      <w:tr w:rsidR="00A53AFB" w:rsidRPr="00554241" w:rsidTr="00A53AFB">
        <w:trPr>
          <w:trHeight w:val="613"/>
        </w:trPr>
        <w:tc>
          <w:tcPr>
            <w:tcW w:w="1065" w:type="pct"/>
            <w:vMerge/>
            <w:shd w:val="clear" w:color="auto" w:fill="FDE9D9" w:themeFill="accent6" w:themeFillTint="33"/>
          </w:tcPr>
          <w:p w:rsidR="00A53AFB" w:rsidRPr="004C03D9" w:rsidRDefault="00A53AFB" w:rsidP="003B30B9">
            <w:pPr>
              <w:pStyle w:val="Default"/>
              <w:rPr>
                <w:rFonts w:asciiTheme="minorHAnsi" w:hAnsiTheme="minorHAnsi" w:cstheme="minorHAnsi"/>
                <w:b/>
                <w:bCs/>
              </w:rPr>
            </w:pPr>
          </w:p>
        </w:tc>
        <w:tc>
          <w:tcPr>
            <w:tcW w:w="1777" w:type="pct"/>
            <w:shd w:val="clear" w:color="auto" w:fill="FDE9D9" w:themeFill="accent6" w:themeFillTint="33"/>
          </w:tcPr>
          <w:p w:rsidR="00A53AFB" w:rsidRPr="006A74E6" w:rsidRDefault="00A53AFB" w:rsidP="003B30B9">
            <w:pPr>
              <w:pStyle w:val="Default"/>
              <w:rPr>
                <w:rFonts w:asciiTheme="minorHAnsi" w:hAnsiTheme="minorHAnsi" w:cstheme="minorHAnsi"/>
                <w:sz w:val="22"/>
                <w:szCs w:val="22"/>
              </w:rPr>
            </w:pPr>
            <w:r>
              <w:rPr>
                <w:rFonts w:asciiTheme="minorHAnsi" w:hAnsiTheme="minorHAnsi" w:cstheme="minorBidi"/>
                <w:sz w:val="22"/>
                <w:szCs w:val="22"/>
              </w:rPr>
              <w:t>If practical in your building, c</w:t>
            </w:r>
            <w:r w:rsidRPr="00D63A41">
              <w:rPr>
                <w:rFonts w:asciiTheme="minorHAnsi" w:hAnsiTheme="minorHAnsi" w:cstheme="minorBidi"/>
                <w:sz w:val="22"/>
                <w:szCs w:val="22"/>
              </w:rPr>
              <w:t xml:space="preserve">hoose one point of entry into the church to manage flow of people and indicate this with notices, keeping emergency exits available at all times. Where possible use a different </w:t>
            </w:r>
            <w:r>
              <w:rPr>
                <w:rFonts w:asciiTheme="minorHAnsi" w:hAnsiTheme="minorHAnsi" w:cstheme="minorBidi"/>
                <w:sz w:val="22"/>
                <w:szCs w:val="22"/>
              </w:rPr>
              <w:t xml:space="preserve">door for </w:t>
            </w:r>
            <w:r w:rsidRPr="00D63A41">
              <w:rPr>
                <w:rFonts w:asciiTheme="minorHAnsi" w:hAnsiTheme="minorHAnsi" w:cstheme="minorBidi"/>
                <w:sz w:val="22"/>
                <w:szCs w:val="22"/>
              </w:rPr>
              <w:t>exit.</w:t>
            </w:r>
          </w:p>
        </w:tc>
        <w:tc>
          <w:tcPr>
            <w:tcW w:w="1051"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c>
          <w:tcPr>
            <w:tcW w:w="553"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c>
          <w:tcPr>
            <w:tcW w:w="554"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r>
      <w:tr w:rsidR="00A53AFB" w:rsidRPr="00554241" w:rsidTr="00A53AFB">
        <w:trPr>
          <w:trHeight w:val="613"/>
        </w:trPr>
        <w:tc>
          <w:tcPr>
            <w:tcW w:w="1065" w:type="pct"/>
            <w:shd w:val="clear" w:color="auto" w:fill="FDE9D9" w:themeFill="accent6" w:themeFillTint="33"/>
          </w:tcPr>
          <w:p w:rsidR="00A53AFB" w:rsidRPr="004C03D9" w:rsidRDefault="00A53AFB" w:rsidP="003B30B9">
            <w:pPr>
              <w:pStyle w:val="Default"/>
              <w:rPr>
                <w:rFonts w:asciiTheme="minorHAnsi" w:hAnsiTheme="minorHAnsi" w:cstheme="minorHAnsi"/>
                <w:b/>
                <w:bCs/>
              </w:rPr>
            </w:pPr>
          </w:p>
        </w:tc>
        <w:tc>
          <w:tcPr>
            <w:tcW w:w="1777" w:type="pct"/>
            <w:shd w:val="clear" w:color="auto" w:fill="FDE9D9" w:themeFill="accent6" w:themeFillTint="33"/>
          </w:tcPr>
          <w:p w:rsidR="00A53AFB" w:rsidRDefault="00A53AFB" w:rsidP="003B30B9">
            <w:pPr>
              <w:pStyle w:val="Default"/>
              <w:rPr>
                <w:rFonts w:asciiTheme="minorHAnsi" w:hAnsiTheme="minorHAnsi" w:cstheme="minorBidi"/>
                <w:sz w:val="22"/>
                <w:szCs w:val="22"/>
              </w:rPr>
            </w:pPr>
            <w:r>
              <w:rPr>
                <w:rFonts w:asciiTheme="minorHAnsi" w:hAnsiTheme="minorHAnsi" w:cstheme="minorBidi"/>
                <w:sz w:val="22"/>
                <w:szCs w:val="22"/>
              </w:rPr>
              <w:t>For events where the building is likely to be especially busy, or the activity is particularly energetic, pay particular regard to the need for additional mitigations such as social distancing and face coverings.</w:t>
            </w:r>
          </w:p>
        </w:tc>
        <w:tc>
          <w:tcPr>
            <w:tcW w:w="1051"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c>
          <w:tcPr>
            <w:tcW w:w="553"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c>
          <w:tcPr>
            <w:tcW w:w="554"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r>
      <w:tr w:rsidR="00A53AFB" w:rsidRPr="00554241" w:rsidTr="00A53AFB">
        <w:trPr>
          <w:trHeight w:val="391"/>
        </w:trPr>
        <w:tc>
          <w:tcPr>
            <w:tcW w:w="1065" w:type="pct"/>
            <w:vMerge w:val="restart"/>
          </w:tcPr>
          <w:p w:rsidR="00A53AFB" w:rsidRPr="004C03D9" w:rsidRDefault="00A53AFB" w:rsidP="003B30B9">
            <w:pPr>
              <w:pStyle w:val="Default"/>
              <w:rPr>
                <w:rFonts w:asciiTheme="minorHAnsi" w:hAnsiTheme="minorHAnsi" w:cstheme="minorHAnsi"/>
                <w:b/>
                <w:bCs/>
              </w:rPr>
            </w:pPr>
            <w:r>
              <w:rPr>
                <w:rFonts w:asciiTheme="minorHAnsi" w:hAnsiTheme="minorHAnsi" w:cstheme="minorHAnsi"/>
                <w:b/>
                <w:bCs/>
              </w:rPr>
              <w:t>Surface transmission of Covid-19</w:t>
            </w:r>
          </w:p>
        </w:tc>
        <w:tc>
          <w:tcPr>
            <w:tcW w:w="1777" w:type="pct"/>
          </w:tcPr>
          <w:p w:rsidR="00A53AFB" w:rsidRPr="00D63A41" w:rsidRDefault="00A53AFB" w:rsidP="003B30B9">
            <w:pPr>
              <w:pStyle w:val="Default"/>
              <w:rPr>
                <w:rFonts w:asciiTheme="minorHAnsi" w:hAnsiTheme="minorHAnsi" w:cstheme="minorHAnsi"/>
                <w:sz w:val="22"/>
                <w:szCs w:val="22"/>
              </w:rPr>
            </w:pPr>
            <w:r w:rsidRPr="00D63A41">
              <w:rPr>
                <w:rFonts w:asciiTheme="minorHAnsi" w:hAnsiTheme="minorHAnsi" w:cstheme="minorHAnsi"/>
                <w:sz w:val="22"/>
                <w:szCs w:val="22"/>
              </w:rPr>
              <w:t xml:space="preserve">Provide adequate hand cleansing stations. Provide </w:t>
            </w:r>
            <w:r w:rsidRPr="00D63A41">
              <w:rPr>
                <w:rFonts w:asciiTheme="minorHAnsi" w:hAnsiTheme="minorHAnsi" w:cstheme="minorHAnsi"/>
                <w:sz w:val="22"/>
                <w:szCs w:val="22"/>
              </w:rPr>
              <w:lastRenderedPageBreak/>
              <w:t>hand sanitiser for the occasions when people can’t wash their hands</w:t>
            </w:r>
            <w:r w:rsidRPr="00D63A41">
              <w:rPr>
                <w:rFonts w:asciiTheme="minorHAnsi" w:hAnsiTheme="minorHAnsi" w:cstheme="minorHAnsi"/>
                <w:sz w:val="22"/>
                <w:szCs w:val="22"/>
              </w:rPr>
              <w:cr/>
              <w:t>.</w:t>
            </w:r>
          </w:p>
        </w:tc>
        <w:tc>
          <w:tcPr>
            <w:tcW w:w="1051" w:type="pct"/>
          </w:tcPr>
          <w:p w:rsidR="00A53AFB" w:rsidRPr="00FE2E7A" w:rsidRDefault="00A53AFB" w:rsidP="003B30B9">
            <w:pPr>
              <w:pStyle w:val="Default"/>
              <w:rPr>
                <w:rFonts w:asciiTheme="minorHAnsi" w:hAnsiTheme="minorHAnsi" w:cstheme="minorHAnsi"/>
                <w:color w:val="auto"/>
                <w:sz w:val="22"/>
                <w:szCs w:val="22"/>
              </w:rPr>
            </w:pPr>
            <w:r w:rsidRPr="001A0A5A">
              <w:rPr>
                <w:sz w:val="22"/>
                <w:szCs w:val="22"/>
              </w:rPr>
              <w:lastRenderedPageBreak/>
              <w:t xml:space="preserve">Register with </w:t>
            </w:r>
            <w:hyperlink r:id="rId9"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w:t>
            </w:r>
            <w:r w:rsidRPr="001A0A5A">
              <w:rPr>
                <w:rFonts w:asciiTheme="minorHAnsi" w:hAnsiTheme="minorHAnsi" w:cstheme="minorHAnsi"/>
                <w:color w:val="auto"/>
                <w:sz w:val="22"/>
                <w:szCs w:val="22"/>
              </w:rPr>
              <w:lastRenderedPageBreak/>
              <w:t>procurement options.</w:t>
            </w:r>
          </w:p>
        </w:tc>
        <w:tc>
          <w:tcPr>
            <w:tcW w:w="553" w:type="pct"/>
          </w:tcPr>
          <w:p w:rsidR="00A53AFB" w:rsidRPr="00554241" w:rsidRDefault="00A53AFB" w:rsidP="003B30B9">
            <w:pPr>
              <w:pStyle w:val="Default"/>
              <w:rPr>
                <w:rFonts w:asciiTheme="minorHAnsi" w:hAnsiTheme="minorHAnsi" w:cstheme="minorHAnsi"/>
                <w:color w:val="auto"/>
                <w:sz w:val="22"/>
                <w:szCs w:val="22"/>
              </w:rPr>
            </w:pPr>
          </w:p>
        </w:tc>
        <w:tc>
          <w:tcPr>
            <w:tcW w:w="554" w:type="pct"/>
          </w:tcPr>
          <w:p w:rsidR="00A53AFB" w:rsidRPr="00554241" w:rsidRDefault="00A53AFB" w:rsidP="003B30B9">
            <w:pPr>
              <w:pStyle w:val="Default"/>
              <w:rPr>
                <w:rFonts w:asciiTheme="minorHAnsi" w:hAnsiTheme="minorHAnsi" w:cstheme="minorHAnsi"/>
                <w:color w:val="auto"/>
                <w:sz w:val="22"/>
                <w:szCs w:val="22"/>
              </w:rPr>
            </w:pPr>
          </w:p>
        </w:tc>
      </w:tr>
      <w:tr w:rsidR="00A53AFB" w:rsidRPr="00554241" w:rsidTr="00A53AFB">
        <w:trPr>
          <w:trHeight w:val="391"/>
        </w:trPr>
        <w:tc>
          <w:tcPr>
            <w:tcW w:w="1065" w:type="pct"/>
            <w:vMerge/>
          </w:tcPr>
          <w:p w:rsidR="00A53AFB" w:rsidRPr="004C03D9" w:rsidRDefault="00A53AFB" w:rsidP="003B30B9">
            <w:pPr>
              <w:pStyle w:val="Default"/>
              <w:rPr>
                <w:rFonts w:asciiTheme="minorHAnsi" w:hAnsiTheme="minorHAnsi" w:cstheme="minorHAnsi"/>
                <w:b/>
                <w:bCs/>
              </w:rPr>
            </w:pPr>
          </w:p>
        </w:tc>
        <w:tc>
          <w:tcPr>
            <w:tcW w:w="1777" w:type="pct"/>
          </w:tcPr>
          <w:p w:rsidR="00A53AFB" w:rsidRPr="00D63A41" w:rsidRDefault="00A53AFB" w:rsidP="003B30B9">
            <w:pPr>
              <w:pStyle w:val="Default"/>
              <w:rPr>
                <w:rFonts w:cstheme="minorHAnsi"/>
                <w:color w:val="auto"/>
                <w:sz w:val="22"/>
                <w:szCs w:val="22"/>
              </w:rPr>
            </w:pPr>
            <w:r w:rsidRPr="00D63A41">
              <w:rPr>
                <w:rFonts w:cstheme="minorHAnsi"/>
                <w:color w:val="auto"/>
                <w:sz w:val="22"/>
                <w:szCs w:val="22"/>
              </w:rPr>
              <w:t>Identify where you can reduce the contact of</w:t>
            </w:r>
          </w:p>
          <w:p w:rsidR="00A53AFB" w:rsidRPr="00D63A41" w:rsidRDefault="00A53AFB" w:rsidP="003B30B9">
            <w:pPr>
              <w:pStyle w:val="Default"/>
              <w:rPr>
                <w:rFonts w:asciiTheme="minorHAnsi" w:hAnsiTheme="minorHAnsi" w:cstheme="minorHAnsi"/>
                <w:sz w:val="22"/>
                <w:szCs w:val="22"/>
              </w:rPr>
            </w:pPr>
            <w:r w:rsidRPr="00D63A41">
              <w:rPr>
                <w:rFonts w:cstheme="minorHAnsi"/>
                <w:color w:val="auto"/>
                <w:sz w:val="22"/>
                <w:szCs w:val="22"/>
              </w:rPr>
              <w:t>people with surfaces, e.g. by leaving open doors that are not fire doors, using electronic documents rather than paperwork</w:t>
            </w:r>
            <w:r w:rsidRPr="00D63A41">
              <w:rPr>
                <w:rFonts w:cstheme="minorHAnsi"/>
                <w:color w:val="auto"/>
                <w:sz w:val="22"/>
                <w:szCs w:val="22"/>
              </w:rPr>
              <w:cr/>
              <w:t>.</w:t>
            </w:r>
          </w:p>
        </w:tc>
        <w:tc>
          <w:tcPr>
            <w:tcW w:w="1051" w:type="pct"/>
          </w:tcPr>
          <w:p w:rsidR="00A53AFB" w:rsidRPr="00FE2E7A" w:rsidRDefault="00A53AFB" w:rsidP="003B30B9">
            <w:pPr>
              <w:pStyle w:val="Default"/>
              <w:rPr>
                <w:rFonts w:asciiTheme="minorHAnsi" w:hAnsiTheme="minorHAnsi" w:cstheme="minorHAnsi"/>
                <w:color w:val="auto"/>
                <w:sz w:val="22"/>
                <w:szCs w:val="22"/>
              </w:rPr>
            </w:pPr>
          </w:p>
        </w:tc>
        <w:tc>
          <w:tcPr>
            <w:tcW w:w="553" w:type="pct"/>
          </w:tcPr>
          <w:p w:rsidR="00A53AFB" w:rsidRPr="00554241" w:rsidRDefault="00A53AFB" w:rsidP="003B30B9">
            <w:pPr>
              <w:pStyle w:val="Default"/>
              <w:rPr>
                <w:rFonts w:asciiTheme="minorHAnsi" w:hAnsiTheme="minorHAnsi" w:cstheme="minorHAnsi"/>
                <w:color w:val="auto"/>
                <w:sz w:val="22"/>
                <w:szCs w:val="22"/>
              </w:rPr>
            </w:pPr>
          </w:p>
        </w:tc>
        <w:tc>
          <w:tcPr>
            <w:tcW w:w="554" w:type="pct"/>
          </w:tcPr>
          <w:p w:rsidR="00A53AFB" w:rsidRPr="00554241" w:rsidRDefault="00A53AFB" w:rsidP="003B30B9">
            <w:pPr>
              <w:pStyle w:val="Default"/>
              <w:rPr>
                <w:rFonts w:asciiTheme="minorHAnsi" w:hAnsiTheme="minorHAnsi" w:cstheme="minorHAnsi"/>
                <w:color w:val="auto"/>
                <w:sz w:val="22"/>
                <w:szCs w:val="22"/>
              </w:rPr>
            </w:pPr>
          </w:p>
        </w:tc>
      </w:tr>
      <w:tr w:rsidR="00A53AFB" w:rsidRPr="00554241" w:rsidTr="00A53AFB">
        <w:trPr>
          <w:trHeight w:val="391"/>
        </w:trPr>
        <w:tc>
          <w:tcPr>
            <w:tcW w:w="1065" w:type="pct"/>
            <w:vMerge/>
          </w:tcPr>
          <w:p w:rsidR="00A53AFB" w:rsidRPr="004C03D9" w:rsidRDefault="00A53AFB" w:rsidP="003B30B9">
            <w:pPr>
              <w:pStyle w:val="Default"/>
              <w:rPr>
                <w:rFonts w:asciiTheme="minorHAnsi" w:hAnsiTheme="minorHAnsi" w:cstheme="minorHAnsi"/>
                <w:b/>
                <w:bCs/>
              </w:rPr>
            </w:pPr>
          </w:p>
        </w:tc>
        <w:tc>
          <w:tcPr>
            <w:tcW w:w="1777" w:type="pct"/>
          </w:tcPr>
          <w:p w:rsidR="00A53AFB" w:rsidRPr="00D63A41" w:rsidRDefault="00A53AFB" w:rsidP="003B30B9">
            <w:pPr>
              <w:pStyle w:val="Default"/>
              <w:rPr>
                <w:rFonts w:asciiTheme="minorHAnsi" w:hAnsiTheme="minorHAnsi" w:cstheme="minorHAnsi"/>
                <w:sz w:val="22"/>
                <w:szCs w:val="22"/>
              </w:rPr>
            </w:pPr>
            <w:r>
              <w:rPr>
                <w:rFonts w:asciiTheme="minorHAnsi" w:hAnsiTheme="minorHAnsi" w:cstheme="minorHAnsi"/>
                <w:sz w:val="22"/>
                <w:szCs w:val="22"/>
              </w:rPr>
              <w:t>Good hygiene and cleaning of the building.</w:t>
            </w:r>
          </w:p>
        </w:tc>
        <w:tc>
          <w:tcPr>
            <w:tcW w:w="1051" w:type="pct"/>
          </w:tcPr>
          <w:p w:rsidR="00A53AFB" w:rsidRPr="00FE2E7A" w:rsidRDefault="00A53AFB" w:rsidP="003B30B9">
            <w:pPr>
              <w:pStyle w:val="Default"/>
              <w:rPr>
                <w:rFonts w:asciiTheme="minorHAnsi" w:hAnsiTheme="minorHAnsi" w:cstheme="minorHAnsi"/>
                <w:color w:val="auto"/>
                <w:sz w:val="22"/>
                <w:szCs w:val="22"/>
              </w:rPr>
            </w:pPr>
            <w:r>
              <w:rPr>
                <w:rFonts w:asciiTheme="minorHAnsi" w:hAnsiTheme="minorHAnsi" w:cstheme="minorHAnsi"/>
                <w:sz w:val="22"/>
                <w:szCs w:val="22"/>
              </w:rPr>
              <w:t>See a</w:t>
            </w:r>
            <w:r w:rsidRPr="001A0A5A">
              <w:rPr>
                <w:rFonts w:asciiTheme="minorHAnsi" w:hAnsiTheme="minorHAnsi" w:cstheme="minorHAnsi"/>
                <w:sz w:val="22"/>
                <w:szCs w:val="22"/>
              </w:rPr>
              <w:t>dvice on</w:t>
            </w:r>
            <w:r>
              <w:t xml:space="preserve"> </w:t>
            </w:r>
            <w:hyperlink r:id="rId10" w:history="1">
              <w:r w:rsidRPr="005F7187">
                <w:rPr>
                  <w:rStyle w:val="Hyperlink"/>
                  <w:rFonts w:asciiTheme="minorHAnsi" w:hAnsiTheme="minorHAnsi" w:cstheme="minorHAnsi"/>
                  <w:sz w:val="22"/>
                  <w:szCs w:val="22"/>
                </w:rPr>
                <w:t>cleaning church buildings</w:t>
              </w:r>
            </w:hyperlink>
            <w:r>
              <w:rPr>
                <w:rFonts w:asciiTheme="minorHAnsi" w:hAnsiTheme="minorHAnsi" w:cstheme="minorHAnsi"/>
                <w:sz w:val="22"/>
                <w:szCs w:val="22"/>
              </w:rPr>
              <w:t>.</w:t>
            </w:r>
          </w:p>
        </w:tc>
        <w:tc>
          <w:tcPr>
            <w:tcW w:w="553" w:type="pct"/>
          </w:tcPr>
          <w:p w:rsidR="00A53AFB" w:rsidRPr="00554241" w:rsidRDefault="00A53AFB" w:rsidP="003B30B9">
            <w:pPr>
              <w:pStyle w:val="Default"/>
              <w:rPr>
                <w:rFonts w:asciiTheme="minorHAnsi" w:hAnsiTheme="minorHAnsi" w:cstheme="minorHAnsi"/>
                <w:color w:val="auto"/>
                <w:sz w:val="22"/>
                <w:szCs w:val="22"/>
              </w:rPr>
            </w:pPr>
          </w:p>
        </w:tc>
        <w:tc>
          <w:tcPr>
            <w:tcW w:w="554" w:type="pct"/>
          </w:tcPr>
          <w:p w:rsidR="00A53AFB" w:rsidRPr="00554241" w:rsidRDefault="00A53AFB" w:rsidP="003B30B9">
            <w:pPr>
              <w:pStyle w:val="Default"/>
              <w:rPr>
                <w:rFonts w:asciiTheme="minorHAnsi" w:hAnsiTheme="minorHAnsi" w:cstheme="minorHAnsi"/>
                <w:color w:val="auto"/>
                <w:sz w:val="22"/>
                <w:szCs w:val="22"/>
              </w:rPr>
            </w:pPr>
          </w:p>
        </w:tc>
      </w:tr>
      <w:tr w:rsidR="00A53AFB" w:rsidRPr="00554241" w:rsidTr="00A53AFB">
        <w:trPr>
          <w:trHeight w:val="391"/>
        </w:trPr>
        <w:tc>
          <w:tcPr>
            <w:tcW w:w="1065" w:type="pct"/>
            <w:vMerge/>
          </w:tcPr>
          <w:p w:rsidR="00A53AFB" w:rsidRPr="004C03D9" w:rsidRDefault="00A53AFB" w:rsidP="003B30B9">
            <w:pPr>
              <w:pStyle w:val="Default"/>
              <w:rPr>
                <w:rFonts w:asciiTheme="minorHAnsi" w:hAnsiTheme="minorHAnsi" w:cstheme="minorHAnsi"/>
                <w:b/>
                <w:bCs/>
              </w:rPr>
            </w:pPr>
          </w:p>
        </w:tc>
        <w:tc>
          <w:tcPr>
            <w:tcW w:w="1777" w:type="pct"/>
          </w:tcPr>
          <w:p w:rsidR="00A53AFB" w:rsidRDefault="00185EE5" w:rsidP="003B30B9">
            <w:pPr>
              <w:pStyle w:val="Default"/>
              <w:rPr>
                <w:rFonts w:asciiTheme="minorHAnsi" w:hAnsiTheme="minorHAnsi" w:cstheme="minorHAnsi"/>
                <w:sz w:val="22"/>
                <w:szCs w:val="22"/>
              </w:rPr>
            </w:pPr>
            <w:r>
              <w:rPr>
                <w:rFonts w:asciiTheme="minorHAnsi" w:hAnsiTheme="minorHAnsi" w:cstheme="minorHAnsi"/>
                <w:sz w:val="22"/>
                <w:szCs w:val="22"/>
              </w:rPr>
              <w:t>Children to receive a selection of toys in a bag rather than free access to all toys.</w:t>
            </w:r>
          </w:p>
          <w:p w:rsidR="00185EE5" w:rsidRDefault="002514B7" w:rsidP="003B30B9">
            <w:pPr>
              <w:pStyle w:val="Default"/>
              <w:rPr>
                <w:rFonts w:asciiTheme="minorHAnsi" w:hAnsiTheme="minorHAnsi" w:cstheme="minorHAnsi"/>
                <w:sz w:val="22"/>
                <w:szCs w:val="22"/>
              </w:rPr>
            </w:pPr>
            <w:r>
              <w:rPr>
                <w:rFonts w:asciiTheme="minorHAnsi" w:hAnsiTheme="minorHAnsi" w:cstheme="minorHAnsi"/>
                <w:sz w:val="22"/>
                <w:szCs w:val="22"/>
              </w:rPr>
              <w:t>Toys to be cleaned as needed or to sit for a minimum of 48hours before use.</w:t>
            </w:r>
          </w:p>
        </w:tc>
        <w:tc>
          <w:tcPr>
            <w:tcW w:w="1051" w:type="pct"/>
          </w:tcPr>
          <w:p w:rsidR="00A53AFB" w:rsidRPr="00FE2E7A" w:rsidRDefault="00A53AFB" w:rsidP="003B30B9">
            <w:pPr>
              <w:pStyle w:val="Default"/>
              <w:rPr>
                <w:rFonts w:asciiTheme="minorHAnsi" w:hAnsiTheme="minorHAnsi" w:cstheme="minorHAnsi"/>
                <w:color w:val="auto"/>
                <w:sz w:val="22"/>
                <w:szCs w:val="22"/>
              </w:rPr>
            </w:pPr>
          </w:p>
        </w:tc>
        <w:tc>
          <w:tcPr>
            <w:tcW w:w="553" w:type="pct"/>
          </w:tcPr>
          <w:p w:rsidR="00A53AFB" w:rsidRPr="00554241" w:rsidRDefault="00A53AFB" w:rsidP="003B30B9">
            <w:pPr>
              <w:pStyle w:val="Default"/>
              <w:rPr>
                <w:rFonts w:asciiTheme="minorHAnsi" w:hAnsiTheme="minorHAnsi" w:cstheme="minorHAnsi"/>
                <w:color w:val="auto"/>
                <w:sz w:val="22"/>
                <w:szCs w:val="22"/>
              </w:rPr>
            </w:pPr>
          </w:p>
        </w:tc>
        <w:tc>
          <w:tcPr>
            <w:tcW w:w="554" w:type="pct"/>
          </w:tcPr>
          <w:p w:rsidR="00A53AFB" w:rsidRPr="00554241" w:rsidRDefault="00A53AFB" w:rsidP="003B30B9">
            <w:pPr>
              <w:pStyle w:val="Default"/>
              <w:rPr>
                <w:rFonts w:asciiTheme="minorHAnsi" w:hAnsiTheme="minorHAnsi" w:cstheme="minorHAnsi"/>
                <w:color w:val="auto"/>
                <w:sz w:val="22"/>
                <w:szCs w:val="22"/>
              </w:rPr>
            </w:pPr>
          </w:p>
        </w:tc>
      </w:tr>
      <w:tr w:rsidR="00A53AFB" w:rsidRPr="00554241" w:rsidTr="00A53AFB">
        <w:trPr>
          <w:trHeight w:val="391"/>
        </w:trPr>
        <w:tc>
          <w:tcPr>
            <w:tcW w:w="1065" w:type="pct"/>
            <w:vMerge/>
          </w:tcPr>
          <w:p w:rsidR="00A53AFB" w:rsidRPr="004C03D9" w:rsidRDefault="00A53AFB" w:rsidP="003B30B9">
            <w:pPr>
              <w:pStyle w:val="Default"/>
              <w:rPr>
                <w:rFonts w:asciiTheme="minorHAnsi" w:hAnsiTheme="minorHAnsi" w:cstheme="minorHAnsi"/>
                <w:b/>
                <w:bCs/>
              </w:rPr>
            </w:pPr>
          </w:p>
        </w:tc>
        <w:tc>
          <w:tcPr>
            <w:tcW w:w="1777" w:type="pct"/>
          </w:tcPr>
          <w:p w:rsidR="00A53AFB" w:rsidRDefault="00A53AFB" w:rsidP="003B30B9">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tcPr>
          <w:p w:rsidR="00A53AFB" w:rsidRPr="00FE2E7A" w:rsidRDefault="00A53AFB" w:rsidP="003B30B9">
            <w:pPr>
              <w:pStyle w:val="Default"/>
              <w:rPr>
                <w:rFonts w:asciiTheme="minorHAnsi" w:hAnsiTheme="minorHAnsi" w:cstheme="minorHAnsi"/>
                <w:color w:val="auto"/>
                <w:sz w:val="22"/>
                <w:szCs w:val="22"/>
              </w:rPr>
            </w:pPr>
            <w:r w:rsidRPr="001A0A5A">
              <w:rPr>
                <w:sz w:val="22"/>
                <w:szCs w:val="22"/>
              </w:rPr>
              <w:t xml:space="preserve">Register with </w:t>
            </w:r>
            <w:hyperlink r:id="rId11"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rsidR="00A53AFB" w:rsidRPr="00554241" w:rsidRDefault="00A53AFB" w:rsidP="003B30B9">
            <w:pPr>
              <w:pStyle w:val="Default"/>
              <w:rPr>
                <w:rFonts w:asciiTheme="minorHAnsi" w:hAnsiTheme="minorHAnsi" w:cstheme="minorHAnsi"/>
                <w:color w:val="auto"/>
                <w:sz w:val="22"/>
                <w:szCs w:val="22"/>
              </w:rPr>
            </w:pPr>
          </w:p>
        </w:tc>
        <w:tc>
          <w:tcPr>
            <w:tcW w:w="554" w:type="pct"/>
          </w:tcPr>
          <w:p w:rsidR="00A53AFB" w:rsidRPr="00554241" w:rsidRDefault="00A53AFB" w:rsidP="003B30B9">
            <w:pPr>
              <w:pStyle w:val="Default"/>
              <w:rPr>
                <w:rFonts w:asciiTheme="minorHAnsi" w:hAnsiTheme="minorHAnsi" w:cstheme="minorHAnsi"/>
                <w:color w:val="auto"/>
                <w:sz w:val="22"/>
                <w:szCs w:val="22"/>
              </w:rPr>
            </w:pPr>
          </w:p>
        </w:tc>
      </w:tr>
      <w:tr w:rsidR="00A53AFB" w:rsidRPr="00554241" w:rsidTr="00A53AFB">
        <w:trPr>
          <w:trHeight w:val="391"/>
        </w:trPr>
        <w:tc>
          <w:tcPr>
            <w:tcW w:w="1065" w:type="pct"/>
          </w:tcPr>
          <w:p w:rsidR="00A53AFB" w:rsidRPr="004C03D9" w:rsidRDefault="00A53AFB" w:rsidP="003B30B9">
            <w:pPr>
              <w:pStyle w:val="Default"/>
              <w:rPr>
                <w:rFonts w:asciiTheme="minorHAnsi" w:hAnsiTheme="minorHAnsi" w:cstheme="minorHAnsi"/>
                <w:b/>
                <w:bCs/>
              </w:rPr>
            </w:pPr>
          </w:p>
        </w:tc>
        <w:tc>
          <w:tcPr>
            <w:tcW w:w="1777" w:type="pct"/>
          </w:tcPr>
          <w:p w:rsidR="00A53AFB" w:rsidRDefault="00A53AFB" w:rsidP="003B30B9">
            <w:pPr>
              <w:pStyle w:val="Default"/>
              <w:rPr>
                <w:rFonts w:asciiTheme="minorHAnsi" w:hAnsiTheme="minorHAnsi" w:cstheme="minorHAns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tcPr>
          <w:p w:rsidR="00A53AFB" w:rsidRPr="00FE2E7A" w:rsidRDefault="00A53AFB" w:rsidP="003B30B9">
            <w:pPr>
              <w:pStyle w:val="Default"/>
              <w:rPr>
                <w:rFonts w:asciiTheme="minorHAnsi" w:hAnsiTheme="minorHAnsi" w:cstheme="minorHAnsi"/>
                <w:color w:val="auto"/>
                <w:sz w:val="22"/>
                <w:szCs w:val="22"/>
              </w:rPr>
            </w:pPr>
          </w:p>
        </w:tc>
        <w:tc>
          <w:tcPr>
            <w:tcW w:w="553" w:type="pct"/>
          </w:tcPr>
          <w:p w:rsidR="00A53AFB" w:rsidRPr="00554241" w:rsidRDefault="00A53AFB" w:rsidP="003B30B9">
            <w:pPr>
              <w:pStyle w:val="Default"/>
              <w:rPr>
                <w:rFonts w:asciiTheme="minorHAnsi" w:hAnsiTheme="minorHAnsi" w:cstheme="minorHAnsi"/>
                <w:color w:val="auto"/>
                <w:sz w:val="22"/>
                <w:szCs w:val="22"/>
              </w:rPr>
            </w:pPr>
          </w:p>
        </w:tc>
        <w:tc>
          <w:tcPr>
            <w:tcW w:w="554" w:type="pct"/>
          </w:tcPr>
          <w:p w:rsidR="00A53AFB" w:rsidRPr="00554241" w:rsidRDefault="00A53AFB" w:rsidP="003B30B9">
            <w:pPr>
              <w:pStyle w:val="Default"/>
              <w:rPr>
                <w:rFonts w:asciiTheme="minorHAnsi" w:hAnsiTheme="minorHAnsi" w:cstheme="minorHAnsi"/>
                <w:color w:val="auto"/>
                <w:sz w:val="22"/>
                <w:szCs w:val="22"/>
              </w:rPr>
            </w:pPr>
          </w:p>
        </w:tc>
      </w:tr>
      <w:tr w:rsidR="00A53AFB" w:rsidRPr="00554241" w:rsidTr="00A53AFB">
        <w:trPr>
          <w:trHeight w:val="608"/>
        </w:trPr>
        <w:tc>
          <w:tcPr>
            <w:tcW w:w="1065" w:type="pct"/>
            <w:vMerge w:val="restart"/>
            <w:shd w:val="clear" w:color="auto" w:fill="FDE9D9" w:themeFill="accent6" w:themeFillTint="33"/>
          </w:tcPr>
          <w:p w:rsidR="00A53AFB" w:rsidRPr="004C03D9" w:rsidRDefault="00A53AFB" w:rsidP="003B30B9">
            <w:pPr>
              <w:pStyle w:val="Default"/>
              <w:rPr>
                <w:rFonts w:asciiTheme="minorHAnsi" w:hAnsiTheme="minorHAnsi" w:cstheme="minorHAnsi"/>
                <w:b/>
                <w:bCs/>
              </w:rPr>
            </w:pPr>
            <w:r>
              <w:rPr>
                <w:rFonts w:asciiTheme="minorHAnsi" w:hAnsiTheme="minorHAnsi" w:cstheme="minorHAnsi"/>
                <w:b/>
                <w:bCs/>
              </w:rPr>
              <w:lastRenderedPageBreak/>
              <w:t>Visitors are unclear on requirements for attending church or visiting the building for other purposes, or anxious about attending.</w:t>
            </w:r>
          </w:p>
        </w:tc>
        <w:tc>
          <w:tcPr>
            <w:tcW w:w="1777" w:type="pct"/>
            <w:shd w:val="clear" w:color="auto" w:fill="FDE9D9" w:themeFill="accent6" w:themeFillTint="33"/>
          </w:tcPr>
          <w:p w:rsidR="00A53AFB" w:rsidRPr="00D63A41" w:rsidRDefault="00A53AFB" w:rsidP="003B30B9">
            <w:pPr>
              <w:pStyle w:val="Default"/>
              <w:rPr>
                <w:rFonts w:asciiTheme="minorHAnsi" w:hAnsiTheme="minorHAnsi" w:cstheme="minorHAnsi"/>
                <w:sz w:val="22"/>
                <w:szCs w:val="22"/>
              </w:rPr>
            </w:pPr>
            <w:r>
              <w:rPr>
                <w:rFonts w:asciiTheme="minorHAnsi" w:hAnsiTheme="minorHAnsi" w:cstheme="minorBidi"/>
                <w:sz w:val="22"/>
                <w:szCs w:val="22"/>
              </w:rPr>
              <w:t>Display</w:t>
            </w:r>
            <w:r w:rsidRPr="00D63A41">
              <w:rPr>
                <w:rFonts w:asciiTheme="minorHAnsi" w:hAnsiTheme="minorHAnsi" w:cstheme="minorBidi"/>
                <w:sz w:val="22"/>
                <w:szCs w:val="22"/>
              </w:rPr>
              <w:t xml:space="preserve"> an NHS Track and Trace QR code, with an alternative option for those who cannot use that system.</w:t>
            </w:r>
            <w:r>
              <w:rPr>
                <w:rFonts w:asciiTheme="minorHAnsi" w:hAnsiTheme="minorHAnsi" w:cstheme="minorBidi"/>
                <w:sz w:val="22"/>
                <w:szCs w:val="22"/>
              </w:rPr>
              <w:t xml:space="preserve"> Encourage visitors to use one or other of these options.</w:t>
            </w:r>
          </w:p>
        </w:tc>
        <w:tc>
          <w:tcPr>
            <w:tcW w:w="1051"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w:t>
            </w:r>
            <w:hyperlink r:id="rId12" w:history="1">
              <w:r>
                <w:rPr>
                  <w:rStyle w:val="Hyperlink"/>
                  <w:rFonts w:asciiTheme="minorHAnsi" w:hAnsiTheme="minorHAnsi" w:cstheme="minorHAnsi"/>
                  <w:sz w:val="22"/>
                  <w:szCs w:val="22"/>
                </w:rPr>
                <w:t>advice on Track and Trace</w:t>
              </w:r>
            </w:hyperlink>
            <w:r>
              <w:rPr>
                <w:rFonts w:asciiTheme="minorHAnsi" w:hAnsiTheme="minorHAnsi" w:cstheme="minorHAnsi"/>
                <w:color w:val="auto"/>
                <w:sz w:val="22"/>
                <w:szCs w:val="22"/>
              </w:rPr>
              <w:t>.</w:t>
            </w:r>
          </w:p>
        </w:tc>
        <w:tc>
          <w:tcPr>
            <w:tcW w:w="553"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c>
          <w:tcPr>
            <w:tcW w:w="554"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r>
      <w:tr w:rsidR="00A53AFB" w:rsidRPr="00554241" w:rsidTr="00A53AFB">
        <w:trPr>
          <w:trHeight w:val="608"/>
        </w:trPr>
        <w:tc>
          <w:tcPr>
            <w:tcW w:w="1065" w:type="pct"/>
            <w:vMerge/>
            <w:shd w:val="clear" w:color="auto" w:fill="FDE9D9" w:themeFill="accent6" w:themeFillTint="33"/>
          </w:tcPr>
          <w:p w:rsidR="00A53AFB" w:rsidRDefault="00A53AFB" w:rsidP="003B30B9">
            <w:pPr>
              <w:pStyle w:val="Default"/>
              <w:rPr>
                <w:rFonts w:asciiTheme="minorHAnsi" w:hAnsiTheme="minorHAnsi" w:cstheme="minorHAnsi"/>
                <w:b/>
                <w:bCs/>
                <w:sz w:val="22"/>
                <w:szCs w:val="22"/>
              </w:rPr>
            </w:pPr>
          </w:p>
        </w:tc>
        <w:tc>
          <w:tcPr>
            <w:tcW w:w="1777" w:type="pct"/>
            <w:shd w:val="clear" w:color="auto" w:fill="FDE9D9" w:themeFill="accent6" w:themeFillTint="33"/>
          </w:tcPr>
          <w:p w:rsidR="00A53AFB" w:rsidRPr="00D63A41" w:rsidRDefault="00A53AFB" w:rsidP="003B30B9">
            <w:pPr>
              <w:pStyle w:val="Default"/>
              <w:rPr>
                <w:rFonts w:asciiTheme="minorHAnsi" w:hAnsiTheme="minorHAnsi" w:cstheme="minorHAnsi"/>
                <w:sz w:val="22"/>
                <w:szCs w:val="22"/>
              </w:rPr>
            </w:pPr>
            <w:r w:rsidRPr="00D63A41">
              <w:rPr>
                <w:rFonts w:cstheme="minorHAnsi"/>
                <w:sz w:val="22"/>
                <w:szCs w:val="22"/>
              </w:rPr>
              <w:t>Update your website, A Church Near You, and any relevant social media with information for visitors.</w:t>
            </w:r>
            <w:r w:rsidRPr="00D63A41">
              <w:rPr>
                <w:rFonts w:cstheme="minorHAnsi"/>
                <w:color w:val="auto"/>
                <w:sz w:val="22"/>
                <w:szCs w:val="22"/>
              </w:rPr>
              <w:t xml:space="preserve"> Communicate details on requirements </w:t>
            </w:r>
            <w:r>
              <w:rPr>
                <w:rFonts w:cstheme="minorHAnsi"/>
                <w:color w:val="auto"/>
                <w:sz w:val="22"/>
                <w:szCs w:val="22"/>
              </w:rPr>
              <w:t xml:space="preserve">or requests </w:t>
            </w:r>
            <w:r w:rsidRPr="00D63A41">
              <w:rPr>
                <w:rFonts w:cstheme="minorHAnsi"/>
                <w:color w:val="auto"/>
                <w:sz w:val="22"/>
                <w:szCs w:val="22"/>
              </w:rPr>
              <w:t>such as bringing a face covering</w:t>
            </w:r>
            <w:r>
              <w:rPr>
                <w:rFonts w:cstheme="minorHAnsi"/>
                <w:color w:val="auto"/>
                <w:sz w:val="22"/>
                <w:szCs w:val="22"/>
              </w:rPr>
              <w:t xml:space="preserve"> and options for those who may be anxious.</w:t>
            </w:r>
          </w:p>
        </w:tc>
        <w:tc>
          <w:tcPr>
            <w:tcW w:w="1051"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c>
          <w:tcPr>
            <w:tcW w:w="553"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c>
          <w:tcPr>
            <w:tcW w:w="554"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r>
      <w:tr w:rsidR="00A53AFB" w:rsidRPr="00554241" w:rsidTr="00A53AFB">
        <w:trPr>
          <w:trHeight w:val="608"/>
        </w:trPr>
        <w:tc>
          <w:tcPr>
            <w:tcW w:w="1065" w:type="pct"/>
            <w:vMerge/>
            <w:shd w:val="clear" w:color="auto" w:fill="FDE9D9" w:themeFill="accent6" w:themeFillTint="33"/>
          </w:tcPr>
          <w:p w:rsidR="00A53AFB" w:rsidRDefault="00A53AFB" w:rsidP="003B30B9">
            <w:pPr>
              <w:pStyle w:val="Default"/>
              <w:rPr>
                <w:rFonts w:asciiTheme="minorHAnsi" w:hAnsiTheme="minorHAnsi" w:cstheme="minorHAnsi"/>
                <w:b/>
                <w:bCs/>
                <w:sz w:val="22"/>
                <w:szCs w:val="22"/>
              </w:rPr>
            </w:pPr>
          </w:p>
        </w:tc>
        <w:tc>
          <w:tcPr>
            <w:tcW w:w="1777" w:type="pct"/>
            <w:shd w:val="clear" w:color="auto" w:fill="FDE9D9" w:themeFill="accent6" w:themeFillTint="33"/>
          </w:tcPr>
          <w:p w:rsidR="00A53AFB" w:rsidRPr="00D63A41" w:rsidRDefault="00A53AFB" w:rsidP="003B30B9">
            <w:pPr>
              <w:pStyle w:val="Default"/>
              <w:rPr>
                <w:rFonts w:cstheme="minorHAnsi"/>
                <w:sz w:val="22"/>
                <w:szCs w:val="22"/>
              </w:rPr>
            </w:pPr>
            <w:r>
              <w:rPr>
                <w:rFonts w:cstheme="minorHAnsi"/>
                <w:sz w:val="22"/>
                <w:szCs w:val="22"/>
              </w:rPr>
              <w:t>Consider specific advice for those who may struggle with continuing restrictions, such as those who are deaf or hard of hearing, or visually impaired.</w:t>
            </w:r>
          </w:p>
        </w:tc>
        <w:tc>
          <w:tcPr>
            <w:tcW w:w="1051"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c>
          <w:tcPr>
            <w:tcW w:w="553"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c>
          <w:tcPr>
            <w:tcW w:w="554"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r>
      <w:tr w:rsidR="00A53AFB" w:rsidRPr="00554241" w:rsidTr="00A53AFB">
        <w:trPr>
          <w:trHeight w:val="321"/>
        </w:trPr>
        <w:tc>
          <w:tcPr>
            <w:tcW w:w="1065" w:type="pct"/>
            <w:vMerge/>
            <w:shd w:val="clear" w:color="auto" w:fill="FDE9D9" w:themeFill="accent6" w:themeFillTint="33"/>
          </w:tcPr>
          <w:p w:rsidR="00A53AFB" w:rsidRPr="00554241" w:rsidRDefault="00A53AFB" w:rsidP="003B30B9">
            <w:pPr>
              <w:pStyle w:val="Default"/>
              <w:rPr>
                <w:rFonts w:asciiTheme="minorHAnsi" w:hAnsiTheme="minorHAnsi" w:cstheme="minorHAnsi"/>
                <w:b/>
                <w:bCs/>
                <w:sz w:val="22"/>
                <w:szCs w:val="22"/>
              </w:rPr>
            </w:pPr>
          </w:p>
        </w:tc>
        <w:tc>
          <w:tcPr>
            <w:tcW w:w="1777" w:type="pct"/>
            <w:shd w:val="clear" w:color="auto" w:fill="FDE9D9" w:themeFill="accent6" w:themeFillTint="33"/>
          </w:tcPr>
          <w:p w:rsidR="00A53AFB" w:rsidRPr="00DF28C6" w:rsidRDefault="00A53AFB" w:rsidP="003B30B9">
            <w:pPr>
              <w:pStyle w:val="Default"/>
              <w:rPr>
                <w:rFonts w:asciiTheme="minorHAnsi" w:hAnsiTheme="minorHAnsi" w:cstheme="minorHAnsi"/>
                <w:sz w:val="22"/>
                <w:szCs w:val="22"/>
              </w:rPr>
            </w:pPr>
            <w:r w:rsidRPr="00D63A41">
              <w:rPr>
                <w:rFonts w:cstheme="minorHAnsi"/>
                <w:sz w:val="22"/>
                <w:szCs w:val="22"/>
              </w:rPr>
              <w:t>Consider if a booking system is needed, whether for general access or for specific events/services</w:t>
            </w:r>
            <w:r>
              <w:rPr>
                <w:rFonts w:cstheme="minorHAnsi"/>
                <w:sz w:val="22"/>
                <w:szCs w:val="22"/>
              </w:rPr>
              <w:t>.</w:t>
            </w:r>
          </w:p>
        </w:tc>
        <w:tc>
          <w:tcPr>
            <w:tcW w:w="1051"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c>
          <w:tcPr>
            <w:tcW w:w="553"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c>
          <w:tcPr>
            <w:tcW w:w="554"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r>
      <w:tr w:rsidR="00A53AFB" w:rsidRPr="00554241" w:rsidTr="00A53AFB">
        <w:trPr>
          <w:trHeight w:val="321"/>
        </w:trPr>
        <w:tc>
          <w:tcPr>
            <w:tcW w:w="1065" w:type="pct"/>
            <w:vMerge/>
            <w:shd w:val="clear" w:color="auto" w:fill="FDE9D9" w:themeFill="accent6" w:themeFillTint="33"/>
          </w:tcPr>
          <w:p w:rsidR="00A53AFB" w:rsidRPr="00554241" w:rsidRDefault="00A53AFB" w:rsidP="003B30B9">
            <w:pPr>
              <w:pStyle w:val="Default"/>
              <w:rPr>
                <w:rFonts w:asciiTheme="minorHAnsi" w:hAnsiTheme="minorHAnsi" w:cstheme="minorHAnsi"/>
                <w:b/>
                <w:bCs/>
                <w:sz w:val="22"/>
                <w:szCs w:val="22"/>
              </w:rPr>
            </w:pPr>
          </w:p>
        </w:tc>
        <w:tc>
          <w:tcPr>
            <w:tcW w:w="1777" w:type="pct"/>
            <w:shd w:val="clear" w:color="auto" w:fill="FDE9D9" w:themeFill="accent6" w:themeFillTint="33"/>
          </w:tcPr>
          <w:p w:rsidR="00A53AFB" w:rsidRPr="00DF28C6" w:rsidRDefault="00A53AFB" w:rsidP="003B30B9">
            <w:pPr>
              <w:pStyle w:val="Default"/>
              <w:rPr>
                <w:rFonts w:asciiTheme="minorHAnsi" w:hAnsiTheme="minorHAnsi" w:cstheme="minorHAnsi"/>
                <w:sz w:val="22"/>
                <w:szCs w:val="22"/>
              </w:rPr>
            </w:pPr>
            <w:r w:rsidRPr="00D63A41">
              <w:rPr>
                <w:rFonts w:cstheme="minorHAnsi"/>
                <w:sz w:val="22"/>
                <w:szCs w:val="22"/>
              </w:rPr>
              <w:t>Communicate with nearby churches to ensure offered provisions are complementary.</w:t>
            </w:r>
          </w:p>
        </w:tc>
        <w:tc>
          <w:tcPr>
            <w:tcW w:w="1051"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c>
          <w:tcPr>
            <w:tcW w:w="553"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c>
          <w:tcPr>
            <w:tcW w:w="554"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r>
      <w:tr w:rsidR="00A53AFB" w:rsidRPr="00554241" w:rsidTr="00A53AFB">
        <w:trPr>
          <w:trHeight w:val="608"/>
        </w:trPr>
        <w:tc>
          <w:tcPr>
            <w:tcW w:w="1065" w:type="pct"/>
            <w:vMerge/>
            <w:shd w:val="clear" w:color="auto" w:fill="FDE9D9" w:themeFill="accent6" w:themeFillTint="33"/>
          </w:tcPr>
          <w:p w:rsidR="00A53AFB" w:rsidRPr="00554241" w:rsidRDefault="00A53AFB" w:rsidP="003B30B9">
            <w:pPr>
              <w:pStyle w:val="Default"/>
              <w:rPr>
                <w:rFonts w:asciiTheme="minorHAnsi" w:hAnsiTheme="minorHAnsi" w:cstheme="minorHAnsi"/>
                <w:b/>
                <w:bCs/>
                <w:sz w:val="22"/>
                <w:szCs w:val="22"/>
              </w:rPr>
            </w:pPr>
          </w:p>
        </w:tc>
        <w:tc>
          <w:tcPr>
            <w:tcW w:w="1777" w:type="pct"/>
            <w:shd w:val="clear" w:color="auto" w:fill="FDE9D9" w:themeFill="accent6" w:themeFillTint="33"/>
          </w:tcPr>
          <w:p w:rsidR="00A53AFB" w:rsidRPr="001A0A5A" w:rsidRDefault="00A53AFB" w:rsidP="003B30B9">
            <w:pPr>
              <w:pStyle w:val="Default"/>
              <w:rPr>
                <w:rFonts w:asciiTheme="minorHAnsi" w:hAnsiTheme="minorHAnsi" w:cstheme="minorHAnsi"/>
                <w:sz w:val="22"/>
                <w:szCs w:val="22"/>
              </w:rPr>
            </w:pPr>
            <w:r>
              <w:rPr>
                <w:rFonts w:asciiTheme="minorHAnsi" w:hAnsiTheme="minorHAnsi" w:cstheme="minorHAnsi"/>
                <w:sz w:val="22"/>
                <w:szCs w:val="22"/>
              </w:rPr>
              <w:t>Provide welcoming notices that outline safety measures.</w:t>
            </w:r>
          </w:p>
        </w:tc>
        <w:tc>
          <w:tcPr>
            <w:tcW w:w="1051"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c>
          <w:tcPr>
            <w:tcW w:w="553"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c>
          <w:tcPr>
            <w:tcW w:w="554" w:type="pct"/>
            <w:shd w:val="clear" w:color="auto" w:fill="FDE9D9" w:themeFill="accent6" w:themeFillTint="33"/>
          </w:tcPr>
          <w:p w:rsidR="00A53AFB" w:rsidRPr="00554241" w:rsidRDefault="00A53AFB" w:rsidP="003B30B9">
            <w:pPr>
              <w:pStyle w:val="Default"/>
              <w:rPr>
                <w:rFonts w:asciiTheme="minorHAnsi" w:hAnsiTheme="minorHAnsi" w:cstheme="minorHAnsi"/>
                <w:color w:val="auto"/>
                <w:sz w:val="22"/>
                <w:szCs w:val="22"/>
              </w:rPr>
            </w:pPr>
          </w:p>
        </w:tc>
      </w:tr>
      <w:tr w:rsidR="00A53AFB" w:rsidRPr="00554241" w:rsidTr="00A53AFB">
        <w:trPr>
          <w:trHeight w:val="645"/>
        </w:trPr>
        <w:tc>
          <w:tcPr>
            <w:tcW w:w="1065" w:type="pct"/>
            <w:vMerge w:val="restart"/>
            <w:shd w:val="clear" w:color="auto" w:fill="FFFFFF" w:themeFill="background1"/>
          </w:tcPr>
          <w:p w:rsidR="00A53AFB" w:rsidRPr="004C03D9" w:rsidRDefault="00A53AFB" w:rsidP="003B30B9">
            <w:pPr>
              <w:pStyle w:val="Default"/>
              <w:rPr>
                <w:rFonts w:asciiTheme="minorHAnsi" w:hAnsiTheme="minorHAnsi" w:cstheme="minorHAnsi"/>
                <w:b/>
                <w:bCs/>
              </w:rPr>
            </w:pPr>
            <w:r w:rsidRPr="004C03D9">
              <w:rPr>
                <w:rFonts w:asciiTheme="minorHAnsi" w:hAnsiTheme="minorHAnsi" w:cstheme="minorHAnsi"/>
                <w:b/>
                <w:bCs/>
              </w:rPr>
              <w:lastRenderedPageBreak/>
              <w:t>Cleaning the church after known exposure to someone with Coronavirus symptoms</w:t>
            </w:r>
          </w:p>
        </w:tc>
        <w:tc>
          <w:tcPr>
            <w:tcW w:w="1777" w:type="pct"/>
            <w:shd w:val="clear" w:color="auto" w:fill="FFFFFF" w:themeFill="background1"/>
          </w:tcPr>
          <w:p w:rsidR="00A53AFB" w:rsidRPr="00554241" w:rsidRDefault="00A53AFB" w:rsidP="003B30B9">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possible close the church building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with no access permitted.</w:t>
            </w:r>
          </w:p>
        </w:tc>
        <w:tc>
          <w:tcPr>
            <w:tcW w:w="1051" w:type="pct"/>
            <w:shd w:val="clear" w:color="auto" w:fill="FFFFFF" w:themeFill="background1"/>
          </w:tcPr>
          <w:p w:rsidR="00A53AFB" w:rsidRPr="00554241" w:rsidRDefault="00A53AFB" w:rsidP="003B30B9">
            <w:pPr>
              <w:pStyle w:val="Default"/>
              <w:rPr>
                <w:rFonts w:asciiTheme="minorHAnsi" w:hAnsiTheme="minorHAnsi" w:cstheme="minorHAnsi"/>
                <w:b/>
                <w:bCs/>
                <w:color w:val="4F81BD" w:themeColor="accent1"/>
                <w:sz w:val="22"/>
                <w:szCs w:val="22"/>
              </w:rPr>
            </w:pPr>
          </w:p>
        </w:tc>
        <w:tc>
          <w:tcPr>
            <w:tcW w:w="553" w:type="pct"/>
            <w:shd w:val="clear" w:color="auto" w:fill="FFFFFF" w:themeFill="background1"/>
          </w:tcPr>
          <w:p w:rsidR="00A53AFB" w:rsidRPr="00554241" w:rsidRDefault="00A53AFB" w:rsidP="003B30B9">
            <w:pPr>
              <w:pStyle w:val="Default"/>
              <w:rPr>
                <w:rFonts w:asciiTheme="minorHAnsi" w:hAnsiTheme="minorHAnsi" w:cstheme="minorHAnsi"/>
                <w:color w:val="auto"/>
                <w:sz w:val="22"/>
                <w:szCs w:val="22"/>
              </w:rPr>
            </w:pPr>
          </w:p>
        </w:tc>
        <w:tc>
          <w:tcPr>
            <w:tcW w:w="554" w:type="pct"/>
            <w:shd w:val="clear" w:color="auto" w:fill="FFFFFF" w:themeFill="background1"/>
          </w:tcPr>
          <w:p w:rsidR="00A53AFB" w:rsidRPr="00554241" w:rsidRDefault="00A53AFB" w:rsidP="003B30B9">
            <w:pPr>
              <w:pStyle w:val="Default"/>
              <w:rPr>
                <w:rFonts w:asciiTheme="minorHAnsi" w:hAnsiTheme="minorHAnsi" w:cstheme="minorHAnsi"/>
                <w:color w:val="auto"/>
                <w:sz w:val="22"/>
                <w:szCs w:val="22"/>
              </w:rPr>
            </w:pPr>
          </w:p>
        </w:tc>
      </w:tr>
      <w:tr w:rsidR="00A53AFB" w:rsidRPr="00554241" w:rsidTr="00A53AFB">
        <w:trPr>
          <w:trHeight w:val="645"/>
        </w:trPr>
        <w:tc>
          <w:tcPr>
            <w:tcW w:w="1065" w:type="pct"/>
            <w:vMerge/>
            <w:shd w:val="clear" w:color="auto" w:fill="FFFFFF" w:themeFill="background1"/>
          </w:tcPr>
          <w:p w:rsidR="00A53AFB" w:rsidRPr="00554241" w:rsidRDefault="00A53AFB" w:rsidP="003B30B9">
            <w:pPr>
              <w:pStyle w:val="Default"/>
              <w:rPr>
                <w:rFonts w:asciiTheme="minorHAnsi" w:hAnsiTheme="minorHAnsi" w:cstheme="minorHAnsi"/>
                <w:b/>
                <w:bCs/>
                <w:sz w:val="22"/>
                <w:szCs w:val="22"/>
              </w:rPr>
            </w:pPr>
          </w:p>
        </w:tc>
        <w:tc>
          <w:tcPr>
            <w:tcW w:w="1777" w:type="pct"/>
            <w:shd w:val="clear" w:color="auto" w:fill="FFFFFF" w:themeFill="background1"/>
          </w:tcPr>
          <w:p w:rsidR="00A53AFB" w:rsidRPr="00554241" w:rsidRDefault="00A53AFB" w:rsidP="003B30B9">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w:t>
            </w:r>
            <w:r>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FFFFF" w:themeFill="background1"/>
          </w:tcPr>
          <w:p w:rsidR="00A53AFB" w:rsidRPr="00554241" w:rsidRDefault="000C334C" w:rsidP="003B30B9">
            <w:pPr>
              <w:pStyle w:val="Default"/>
              <w:rPr>
                <w:rFonts w:asciiTheme="minorHAnsi" w:hAnsiTheme="minorHAnsi" w:cstheme="minorHAnsi"/>
                <w:color w:val="4F81BD" w:themeColor="accent1"/>
                <w:sz w:val="22"/>
                <w:szCs w:val="22"/>
              </w:rPr>
            </w:pPr>
            <w:hyperlink r:id="rId13" w:history="1">
              <w:r w:rsidR="00A53AFB" w:rsidRPr="00554241">
                <w:rPr>
                  <w:rStyle w:val="Hyperlink"/>
                  <w:rFonts w:asciiTheme="minorHAnsi" w:hAnsiTheme="minorHAnsi" w:cstheme="minorHAnsi"/>
                  <w:b/>
                  <w:bCs/>
                  <w:sz w:val="22"/>
                  <w:szCs w:val="22"/>
                </w:rPr>
                <w:t xml:space="preserve">Public Health England guidance </w:t>
              </w:r>
              <w:r w:rsidR="00A53AFB" w:rsidRPr="00554241">
                <w:rPr>
                  <w:rStyle w:val="Hyperlink"/>
                  <w:rFonts w:asciiTheme="minorHAnsi" w:hAnsiTheme="minorHAnsi" w:cstheme="minorHAnsi"/>
                  <w:sz w:val="22"/>
                  <w:szCs w:val="22"/>
                </w:rPr>
                <w:t>available here.</w:t>
              </w:r>
            </w:hyperlink>
          </w:p>
        </w:tc>
        <w:tc>
          <w:tcPr>
            <w:tcW w:w="553" w:type="pct"/>
            <w:shd w:val="clear" w:color="auto" w:fill="FFFFFF" w:themeFill="background1"/>
          </w:tcPr>
          <w:p w:rsidR="00A53AFB" w:rsidRPr="00554241" w:rsidRDefault="00A53AFB" w:rsidP="003B30B9">
            <w:pPr>
              <w:pStyle w:val="Default"/>
              <w:rPr>
                <w:rFonts w:asciiTheme="minorHAnsi" w:hAnsiTheme="minorHAnsi" w:cstheme="minorHAnsi"/>
                <w:color w:val="auto"/>
                <w:sz w:val="22"/>
                <w:szCs w:val="22"/>
              </w:rPr>
            </w:pPr>
          </w:p>
        </w:tc>
        <w:tc>
          <w:tcPr>
            <w:tcW w:w="554" w:type="pct"/>
            <w:shd w:val="clear" w:color="auto" w:fill="FFFFFF" w:themeFill="background1"/>
          </w:tcPr>
          <w:p w:rsidR="00A53AFB" w:rsidRPr="00554241" w:rsidRDefault="00A53AFB" w:rsidP="003B30B9">
            <w:pPr>
              <w:pStyle w:val="Default"/>
              <w:rPr>
                <w:rFonts w:asciiTheme="minorHAnsi" w:hAnsiTheme="minorHAnsi" w:cstheme="minorHAnsi"/>
                <w:color w:val="auto"/>
                <w:sz w:val="22"/>
                <w:szCs w:val="22"/>
              </w:rPr>
            </w:pPr>
          </w:p>
        </w:tc>
      </w:tr>
      <w:tr w:rsidR="00A53AFB" w:rsidRPr="00554241" w:rsidTr="00A53AFB">
        <w:trPr>
          <w:trHeight w:val="645"/>
        </w:trPr>
        <w:tc>
          <w:tcPr>
            <w:tcW w:w="1065" w:type="pct"/>
            <w:vMerge/>
            <w:shd w:val="clear" w:color="auto" w:fill="FFFFFF" w:themeFill="background1"/>
          </w:tcPr>
          <w:p w:rsidR="00A53AFB" w:rsidRPr="00554241" w:rsidRDefault="00A53AFB" w:rsidP="003B30B9">
            <w:pPr>
              <w:pStyle w:val="Default"/>
              <w:rPr>
                <w:rFonts w:asciiTheme="minorHAnsi" w:hAnsiTheme="minorHAnsi" w:cstheme="minorHAnsi"/>
                <w:b/>
                <w:bCs/>
                <w:sz w:val="22"/>
                <w:szCs w:val="22"/>
              </w:rPr>
            </w:pPr>
          </w:p>
        </w:tc>
        <w:tc>
          <w:tcPr>
            <w:tcW w:w="1777" w:type="pct"/>
            <w:shd w:val="clear" w:color="auto" w:fill="FFFFFF" w:themeFill="background1"/>
          </w:tcPr>
          <w:p w:rsidR="00A53AFB" w:rsidRPr="00554241" w:rsidRDefault="00A53AFB" w:rsidP="003B30B9">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the building has been quarantined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then carry out cleaning as per the normal advice on cleaning.</w:t>
            </w:r>
          </w:p>
        </w:tc>
        <w:tc>
          <w:tcPr>
            <w:tcW w:w="1051" w:type="pct"/>
            <w:shd w:val="clear" w:color="auto" w:fill="FFFFFF" w:themeFill="background1"/>
          </w:tcPr>
          <w:p w:rsidR="00A53AFB" w:rsidRPr="00554241" w:rsidRDefault="00A53AFB" w:rsidP="003B30B9">
            <w:pPr>
              <w:pStyle w:val="Default"/>
              <w:rPr>
                <w:rFonts w:asciiTheme="minorHAnsi" w:hAnsiTheme="minorHAnsi" w:cstheme="minorHAnsi"/>
                <w:b/>
                <w:bCs/>
                <w:color w:val="4F81BD"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4" w:history="1">
              <w:r w:rsidRPr="005F7187">
                <w:rPr>
                  <w:rStyle w:val="Hyperlink"/>
                  <w:rFonts w:asciiTheme="minorHAnsi" w:hAnsiTheme="minorHAnsi" w:cstheme="minorHAnsi"/>
                  <w:b/>
                  <w:bCs/>
                  <w:sz w:val="22"/>
                  <w:szCs w:val="22"/>
                </w:rPr>
                <w:t>cleaning church buildings can be found here.</w:t>
              </w:r>
            </w:hyperlink>
          </w:p>
        </w:tc>
        <w:tc>
          <w:tcPr>
            <w:tcW w:w="553" w:type="pct"/>
            <w:shd w:val="clear" w:color="auto" w:fill="FFFFFF" w:themeFill="background1"/>
          </w:tcPr>
          <w:p w:rsidR="00A53AFB" w:rsidRPr="00554241" w:rsidRDefault="00A53AFB" w:rsidP="003B30B9">
            <w:pPr>
              <w:pStyle w:val="Default"/>
              <w:rPr>
                <w:rFonts w:asciiTheme="minorHAnsi" w:hAnsiTheme="minorHAnsi" w:cstheme="minorHAnsi"/>
                <w:color w:val="auto"/>
                <w:sz w:val="22"/>
                <w:szCs w:val="22"/>
              </w:rPr>
            </w:pPr>
          </w:p>
        </w:tc>
        <w:tc>
          <w:tcPr>
            <w:tcW w:w="554" w:type="pct"/>
            <w:shd w:val="clear" w:color="auto" w:fill="FFFFFF" w:themeFill="background1"/>
          </w:tcPr>
          <w:p w:rsidR="00A53AFB" w:rsidRPr="00554241" w:rsidRDefault="00A53AFB" w:rsidP="003B30B9">
            <w:pPr>
              <w:pStyle w:val="Default"/>
              <w:rPr>
                <w:rFonts w:asciiTheme="minorHAnsi" w:hAnsiTheme="minorHAnsi" w:cstheme="minorHAnsi"/>
                <w:color w:val="auto"/>
                <w:sz w:val="22"/>
                <w:szCs w:val="22"/>
              </w:rPr>
            </w:pPr>
          </w:p>
        </w:tc>
      </w:tr>
    </w:tbl>
    <w:p w:rsidR="00A53AFB" w:rsidRDefault="00A53AFB">
      <w:r>
        <w:br w:type="page"/>
      </w:r>
    </w:p>
    <w:tbl>
      <w:tblPr>
        <w:tblStyle w:val="TableGrid"/>
        <w:tblpPr w:leftFromText="180" w:rightFromText="180" w:vertAnchor="page" w:horzAnchor="margin" w:tblpY="4876"/>
        <w:tblW w:w="5000" w:type="pct"/>
        <w:tblLook w:val="01E0" w:firstRow="1" w:lastRow="1" w:firstColumn="1" w:lastColumn="1" w:noHBand="0" w:noVBand="0"/>
      </w:tblPr>
      <w:tblGrid>
        <w:gridCol w:w="2070"/>
        <w:gridCol w:w="3252"/>
        <w:gridCol w:w="2731"/>
        <w:gridCol w:w="3509"/>
        <w:gridCol w:w="1398"/>
        <w:gridCol w:w="1302"/>
        <w:gridCol w:w="707"/>
      </w:tblGrid>
      <w:tr w:rsidR="00A53AFB" w:rsidRPr="00A7072F" w:rsidTr="00A53AFB">
        <w:trPr>
          <w:trHeight w:val="134"/>
        </w:trPr>
        <w:tc>
          <w:tcPr>
            <w:tcW w:w="691" w:type="pct"/>
          </w:tcPr>
          <w:p w:rsidR="00A53AFB" w:rsidRPr="00A7072F" w:rsidRDefault="00A53AFB" w:rsidP="00D55CB3"/>
        </w:tc>
        <w:tc>
          <w:tcPr>
            <w:tcW w:w="1086" w:type="pct"/>
          </w:tcPr>
          <w:p w:rsidR="00A53AFB" w:rsidRPr="00A7072F" w:rsidRDefault="00A53AFB" w:rsidP="00D55CB3"/>
        </w:tc>
        <w:tc>
          <w:tcPr>
            <w:tcW w:w="912" w:type="pct"/>
          </w:tcPr>
          <w:p w:rsidR="00A53AFB" w:rsidRPr="00A7072F" w:rsidRDefault="00A53AFB" w:rsidP="00D55CB3"/>
        </w:tc>
        <w:tc>
          <w:tcPr>
            <w:tcW w:w="1172" w:type="pct"/>
          </w:tcPr>
          <w:p w:rsidR="00A53AFB" w:rsidRPr="00A7072F" w:rsidRDefault="00A53AFB" w:rsidP="00D55CB3"/>
        </w:tc>
        <w:tc>
          <w:tcPr>
            <w:tcW w:w="467" w:type="pct"/>
          </w:tcPr>
          <w:p w:rsidR="00A53AFB" w:rsidRPr="00A7072F" w:rsidRDefault="00A53AFB" w:rsidP="00D55CB3"/>
        </w:tc>
        <w:tc>
          <w:tcPr>
            <w:tcW w:w="435" w:type="pct"/>
          </w:tcPr>
          <w:p w:rsidR="00A53AFB" w:rsidRPr="00A7072F" w:rsidRDefault="00A53AFB" w:rsidP="00D55CB3"/>
        </w:tc>
        <w:tc>
          <w:tcPr>
            <w:tcW w:w="236" w:type="pct"/>
          </w:tcPr>
          <w:p w:rsidR="00A53AFB" w:rsidRPr="00A7072F" w:rsidRDefault="00A53AFB" w:rsidP="00D55CB3"/>
        </w:tc>
      </w:tr>
      <w:tr w:rsidR="0035182E" w:rsidRPr="00A7072F" w:rsidTr="00A53AFB">
        <w:trPr>
          <w:trHeight w:val="134"/>
        </w:trPr>
        <w:tc>
          <w:tcPr>
            <w:tcW w:w="691" w:type="pct"/>
          </w:tcPr>
          <w:p w:rsidR="0035182E" w:rsidRPr="00A7072F" w:rsidRDefault="0035182E" w:rsidP="00D55CB3"/>
          <w:p w:rsidR="00A7072F" w:rsidRPr="00A7072F" w:rsidRDefault="00C50EBE" w:rsidP="00D55CB3">
            <w:r>
              <w:t xml:space="preserve">Section 2 – Young Children- groups </w:t>
            </w:r>
          </w:p>
          <w:p w:rsidR="00A7072F" w:rsidRPr="00A7072F" w:rsidRDefault="00A7072F" w:rsidP="00D55CB3"/>
          <w:p w:rsidR="00A7072F" w:rsidRPr="00A7072F" w:rsidRDefault="00A7072F" w:rsidP="00D55CB3"/>
        </w:tc>
        <w:tc>
          <w:tcPr>
            <w:tcW w:w="1086" w:type="pct"/>
          </w:tcPr>
          <w:p w:rsidR="0035182E" w:rsidRPr="00A7072F" w:rsidRDefault="0035182E" w:rsidP="00D55CB3"/>
        </w:tc>
        <w:tc>
          <w:tcPr>
            <w:tcW w:w="912" w:type="pct"/>
          </w:tcPr>
          <w:p w:rsidR="0035182E" w:rsidRPr="00A7072F" w:rsidRDefault="0035182E" w:rsidP="00D55CB3"/>
        </w:tc>
        <w:tc>
          <w:tcPr>
            <w:tcW w:w="1172" w:type="pct"/>
          </w:tcPr>
          <w:p w:rsidR="0035182E" w:rsidRPr="00A7072F" w:rsidRDefault="0035182E" w:rsidP="00D55CB3"/>
        </w:tc>
        <w:tc>
          <w:tcPr>
            <w:tcW w:w="467" w:type="pct"/>
          </w:tcPr>
          <w:p w:rsidR="0035182E" w:rsidRPr="00A7072F" w:rsidRDefault="0035182E" w:rsidP="00D55CB3"/>
        </w:tc>
        <w:tc>
          <w:tcPr>
            <w:tcW w:w="435" w:type="pct"/>
          </w:tcPr>
          <w:p w:rsidR="0035182E" w:rsidRPr="00A7072F" w:rsidRDefault="0035182E" w:rsidP="00D55CB3"/>
        </w:tc>
        <w:tc>
          <w:tcPr>
            <w:tcW w:w="236" w:type="pct"/>
          </w:tcPr>
          <w:p w:rsidR="0035182E" w:rsidRPr="00A7072F" w:rsidRDefault="0035182E" w:rsidP="00D55CB3"/>
        </w:tc>
      </w:tr>
      <w:tr w:rsidR="00C50EBE" w:rsidRPr="00A7072F" w:rsidTr="00A53AFB">
        <w:trPr>
          <w:trHeight w:val="134"/>
        </w:trPr>
        <w:tc>
          <w:tcPr>
            <w:tcW w:w="691" w:type="pct"/>
          </w:tcPr>
          <w:p w:rsidR="00C50EBE" w:rsidRPr="00595371" w:rsidRDefault="00C50EBE" w:rsidP="00C50EBE">
            <w:r>
              <w:t>Abusive/aggressive users</w:t>
            </w:r>
          </w:p>
          <w:p w:rsidR="00C50EBE" w:rsidRPr="000D0129" w:rsidRDefault="00C50EBE" w:rsidP="00C50EBE">
            <w:pPr>
              <w:rPr>
                <w:i/>
              </w:rPr>
            </w:pPr>
          </w:p>
        </w:tc>
        <w:tc>
          <w:tcPr>
            <w:tcW w:w="1086" w:type="pct"/>
          </w:tcPr>
          <w:p w:rsidR="00C50EBE" w:rsidRPr="00595371" w:rsidRDefault="00C50EBE" w:rsidP="00C50EBE">
            <w:r w:rsidRPr="00595371">
              <w:t>Volunteers, other users, church property. Damage/injury to persons or property</w:t>
            </w:r>
          </w:p>
        </w:tc>
        <w:tc>
          <w:tcPr>
            <w:tcW w:w="912" w:type="pct"/>
          </w:tcPr>
          <w:p w:rsidR="00C50EBE" w:rsidRPr="000D0129" w:rsidRDefault="00C50EBE" w:rsidP="00C50EBE">
            <w:pPr>
              <w:rPr>
                <w:i/>
              </w:rPr>
            </w:pPr>
            <w:r w:rsidRPr="00010687">
              <w:rPr>
                <w:i/>
                <w:highlight w:val="yellow"/>
              </w:rPr>
              <w:t>Are all mobile phone networks available in the crypt?</w:t>
            </w:r>
          </w:p>
        </w:tc>
        <w:tc>
          <w:tcPr>
            <w:tcW w:w="1172" w:type="pct"/>
          </w:tcPr>
          <w:p w:rsidR="00C50EBE" w:rsidRPr="00595371" w:rsidRDefault="00C50EBE" w:rsidP="00C50EBE"/>
        </w:tc>
        <w:tc>
          <w:tcPr>
            <w:tcW w:w="467" w:type="pct"/>
          </w:tcPr>
          <w:p w:rsidR="00C50EBE" w:rsidRPr="000D0129" w:rsidRDefault="00C50EBE" w:rsidP="00C50EBE">
            <w:pPr>
              <w:rPr>
                <w:i/>
              </w:rPr>
            </w:pPr>
            <w:r>
              <w:rPr>
                <w:i/>
              </w:rPr>
              <w:t>Volunteers</w:t>
            </w:r>
          </w:p>
        </w:tc>
        <w:tc>
          <w:tcPr>
            <w:tcW w:w="435" w:type="pct"/>
          </w:tcPr>
          <w:p w:rsidR="00C50EBE" w:rsidRPr="000D0129" w:rsidRDefault="00C50EBE" w:rsidP="00C50EBE">
            <w:pPr>
              <w:rPr>
                <w:i/>
              </w:rPr>
            </w:pPr>
            <w:r>
              <w:rPr>
                <w:i/>
              </w:rPr>
              <w:t>Ongoing</w:t>
            </w:r>
          </w:p>
        </w:tc>
        <w:tc>
          <w:tcPr>
            <w:tcW w:w="236" w:type="pct"/>
          </w:tcPr>
          <w:p w:rsidR="00C50EBE" w:rsidRPr="000D0129" w:rsidRDefault="00C50EBE" w:rsidP="00C50EBE">
            <w:pPr>
              <w:rPr>
                <w:i/>
              </w:rPr>
            </w:pPr>
          </w:p>
        </w:tc>
      </w:tr>
      <w:tr w:rsidR="00C50EBE" w:rsidRPr="00A7072F" w:rsidTr="00A53AFB">
        <w:trPr>
          <w:trHeight w:val="134"/>
        </w:trPr>
        <w:tc>
          <w:tcPr>
            <w:tcW w:w="691" w:type="pct"/>
          </w:tcPr>
          <w:p w:rsidR="00C50EBE" w:rsidRDefault="00C50EBE" w:rsidP="00C50EBE">
            <w:r>
              <w:t>Security of church and church office</w:t>
            </w:r>
          </w:p>
          <w:p w:rsidR="00C50EBE" w:rsidRDefault="00C50EBE" w:rsidP="00C50EBE"/>
        </w:tc>
        <w:tc>
          <w:tcPr>
            <w:tcW w:w="1086" w:type="pct"/>
          </w:tcPr>
          <w:p w:rsidR="00C50EBE" w:rsidRDefault="00C50EBE" w:rsidP="00C50EBE">
            <w:r>
              <w:t xml:space="preserve">Abuse/ aggression to other users of the premises. Damage to church property. </w:t>
            </w:r>
          </w:p>
        </w:tc>
        <w:tc>
          <w:tcPr>
            <w:tcW w:w="912" w:type="pct"/>
          </w:tcPr>
          <w:p w:rsidR="00C50EBE" w:rsidRDefault="00C50EBE" w:rsidP="00C50EBE"/>
        </w:tc>
        <w:tc>
          <w:tcPr>
            <w:tcW w:w="1172" w:type="pct"/>
          </w:tcPr>
          <w:p w:rsidR="00C50EBE" w:rsidRDefault="00C50EBE" w:rsidP="00C50EBE"/>
        </w:tc>
        <w:tc>
          <w:tcPr>
            <w:tcW w:w="467" w:type="pct"/>
          </w:tcPr>
          <w:p w:rsidR="00C50EBE" w:rsidRDefault="00C50EBE" w:rsidP="00C50EBE">
            <w:r>
              <w:t>Volunteers. Other church members/clergy in the building</w:t>
            </w:r>
          </w:p>
        </w:tc>
        <w:tc>
          <w:tcPr>
            <w:tcW w:w="435" w:type="pct"/>
          </w:tcPr>
          <w:p w:rsidR="00C50EBE" w:rsidRDefault="00C50EBE" w:rsidP="00C50EBE">
            <w:r>
              <w:t>Ongoing</w:t>
            </w:r>
          </w:p>
        </w:tc>
        <w:tc>
          <w:tcPr>
            <w:tcW w:w="236" w:type="pct"/>
          </w:tcPr>
          <w:p w:rsidR="00C50EBE" w:rsidRDefault="00C50EBE" w:rsidP="00C50EBE"/>
        </w:tc>
      </w:tr>
      <w:tr w:rsidR="00C50EBE" w:rsidRPr="00A7072F" w:rsidTr="00A53AFB">
        <w:trPr>
          <w:trHeight w:val="134"/>
        </w:trPr>
        <w:tc>
          <w:tcPr>
            <w:tcW w:w="691" w:type="pct"/>
          </w:tcPr>
          <w:p w:rsidR="00C50EBE" w:rsidRDefault="00C50EBE" w:rsidP="00C50EBE">
            <w:r>
              <w:t>Fire</w:t>
            </w:r>
          </w:p>
          <w:p w:rsidR="00C50EBE" w:rsidRDefault="00C50EBE" w:rsidP="00C50EBE"/>
        </w:tc>
        <w:tc>
          <w:tcPr>
            <w:tcW w:w="1086" w:type="pct"/>
          </w:tcPr>
          <w:p w:rsidR="00C50EBE" w:rsidRDefault="00C50EBE" w:rsidP="00C50EBE">
            <w:r>
              <w:t>Volunteers, users</w:t>
            </w:r>
          </w:p>
        </w:tc>
        <w:tc>
          <w:tcPr>
            <w:tcW w:w="912" w:type="pct"/>
          </w:tcPr>
          <w:p w:rsidR="00C50EBE" w:rsidRPr="00BE70C4" w:rsidRDefault="00C50EBE" w:rsidP="00C50EBE">
            <w:pPr>
              <w:rPr>
                <w:highlight w:val="yellow"/>
              </w:rPr>
            </w:pPr>
            <w:r w:rsidRPr="00BE70C4">
              <w:rPr>
                <w:highlight w:val="yellow"/>
              </w:rPr>
              <w:t>There are signed fire exits and extinguishers</w:t>
            </w:r>
          </w:p>
          <w:p w:rsidR="00C50EBE" w:rsidRPr="00BE70C4" w:rsidRDefault="00C50EBE" w:rsidP="00C50EBE">
            <w:pPr>
              <w:rPr>
                <w:highlight w:val="yellow"/>
              </w:rPr>
            </w:pPr>
          </w:p>
          <w:p w:rsidR="00C50EBE" w:rsidRPr="00BE70C4" w:rsidRDefault="00C50EBE" w:rsidP="00C50EBE">
            <w:pPr>
              <w:rPr>
                <w:highlight w:val="yellow"/>
              </w:rPr>
            </w:pPr>
          </w:p>
        </w:tc>
        <w:tc>
          <w:tcPr>
            <w:tcW w:w="1172" w:type="pct"/>
          </w:tcPr>
          <w:p w:rsidR="00C50EBE" w:rsidRDefault="00C50EBE" w:rsidP="00C50EBE">
            <w:r>
              <w:t>Check fire exit is clear and volunteers know location of extinguishers</w:t>
            </w:r>
          </w:p>
          <w:p w:rsidR="00C50EBE" w:rsidRDefault="00C50EBE" w:rsidP="00C50EBE"/>
          <w:p w:rsidR="00C50EBE" w:rsidRDefault="00C50EBE" w:rsidP="00C50EBE">
            <w:r>
              <w:t>DCC could/should plan some fire drills at different times to reflect the use of the building.</w:t>
            </w:r>
          </w:p>
        </w:tc>
        <w:tc>
          <w:tcPr>
            <w:tcW w:w="467" w:type="pct"/>
          </w:tcPr>
          <w:p w:rsidR="00C50EBE" w:rsidRDefault="00C50EBE" w:rsidP="00C50EBE">
            <w:r>
              <w:t>Volunteers</w:t>
            </w:r>
          </w:p>
        </w:tc>
        <w:tc>
          <w:tcPr>
            <w:tcW w:w="435" w:type="pct"/>
          </w:tcPr>
          <w:p w:rsidR="00C50EBE" w:rsidRDefault="00C50EBE" w:rsidP="00C50EBE">
            <w:r>
              <w:t>Ongoing</w:t>
            </w:r>
          </w:p>
          <w:p w:rsidR="00C50EBE" w:rsidRDefault="00C50EBE" w:rsidP="00C50EBE"/>
          <w:p w:rsidR="00C50EBE" w:rsidRDefault="00C50EBE" w:rsidP="00C50EBE"/>
        </w:tc>
        <w:tc>
          <w:tcPr>
            <w:tcW w:w="236" w:type="pct"/>
          </w:tcPr>
          <w:p w:rsidR="00C50EBE" w:rsidRDefault="00C50EBE" w:rsidP="00C50EBE"/>
        </w:tc>
      </w:tr>
      <w:tr w:rsidR="00C50EBE" w:rsidRPr="00A7072F" w:rsidTr="00A53AFB">
        <w:trPr>
          <w:trHeight w:val="134"/>
        </w:trPr>
        <w:tc>
          <w:tcPr>
            <w:tcW w:w="691" w:type="pct"/>
          </w:tcPr>
          <w:p w:rsidR="00C50EBE" w:rsidRDefault="00C50EBE" w:rsidP="00C50EBE">
            <w:r>
              <w:t>Unexpected injury or illness including those arising from substance use</w:t>
            </w:r>
          </w:p>
          <w:p w:rsidR="00C50EBE" w:rsidRDefault="00C50EBE" w:rsidP="00C50EBE"/>
        </w:tc>
        <w:tc>
          <w:tcPr>
            <w:tcW w:w="1086" w:type="pct"/>
          </w:tcPr>
          <w:p w:rsidR="00C50EBE" w:rsidRDefault="00C50EBE" w:rsidP="00C50EBE">
            <w:r>
              <w:t>Volunteers, users</w:t>
            </w:r>
          </w:p>
        </w:tc>
        <w:tc>
          <w:tcPr>
            <w:tcW w:w="912" w:type="pct"/>
          </w:tcPr>
          <w:p w:rsidR="00C50EBE" w:rsidRPr="00BE70C4" w:rsidRDefault="00C50EBE" w:rsidP="00C50EBE">
            <w:pPr>
              <w:rPr>
                <w:highlight w:val="yellow"/>
              </w:rPr>
            </w:pPr>
            <w:r w:rsidRPr="00BE70C4">
              <w:rPr>
                <w:highlight w:val="yellow"/>
              </w:rPr>
              <w:t>There is a first aid kit</w:t>
            </w:r>
          </w:p>
        </w:tc>
        <w:tc>
          <w:tcPr>
            <w:tcW w:w="1172" w:type="pct"/>
          </w:tcPr>
          <w:p w:rsidR="00C50EBE" w:rsidRDefault="00C50EBE" w:rsidP="00C50EBE">
            <w:r>
              <w:t>Know location of first aid kit. Identify any volunteer with first aid training. Emergency contact numbers</w:t>
            </w:r>
          </w:p>
          <w:p w:rsidR="00C50EBE" w:rsidRDefault="00C50EBE" w:rsidP="00C50EBE"/>
          <w:p w:rsidR="00C50EBE" w:rsidRPr="00BE70C4" w:rsidRDefault="00C50EBE" w:rsidP="00C50EBE">
            <w:pPr>
              <w:rPr>
                <w:highlight w:val="yellow"/>
              </w:rPr>
            </w:pPr>
            <w:r w:rsidRPr="00BE70C4">
              <w:rPr>
                <w:highlight w:val="yellow"/>
              </w:rPr>
              <w:t>Whose responsibility will be the contacts?</w:t>
            </w:r>
          </w:p>
          <w:p w:rsidR="00C50EBE" w:rsidRDefault="00C50EBE" w:rsidP="00C50EBE">
            <w:r w:rsidRPr="00BE70C4">
              <w:rPr>
                <w:highlight w:val="yellow"/>
              </w:rPr>
              <w:t>How will you identify those trained?</w:t>
            </w:r>
            <w:r>
              <w:t xml:space="preserve"> </w:t>
            </w:r>
          </w:p>
          <w:p w:rsidR="00C50EBE" w:rsidRDefault="00C50EBE" w:rsidP="00C50EBE"/>
          <w:p w:rsidR="00C50EBE" w:rsidRDefault="00C50EBE" w:rsidP="00C50EBE">
            <w:r w:rsidRPr="00BE70C4">
              <w:rPr>
                <w:highlight w:val="yellow"/>
              </w:rPr>
              <w:t>Is the first aid kit up to date and stocked?</w:t>
            </w:r>
          </w:p>
        </w:tc>
        <w:tc>
          <w:tcPr>
            <w:tcW w:w="467" w:type="pct"/>
          </w:tcPr>
          <w:p w:rsidR="00C50EBE" w:rsidRDefault="00C50EBE" w:rsidP="00C50EBE">
            <w:r>
              <w:t>Volunteers</w:t>
            </w:r>
          </w:p>
        </w:tc>
        <w:tc>
          <w:tcPr>
            <w:tcW w:w="435" w:type="pct"/>
          </w:tcPr>
          <w:p w:rsidR="00C50EBE" w:rsidRDefault="00C50EBE" w:rsidP="00C50EBE">
            <w:r>
              <w:t>Ongoing</w:t>
            </w:r>
          </w:p>
        </w:tc>
        <w:tc>
          <w:tcPr>
            <w:tcW w:w="236" w:type="pct"/>
          </w:tcPr>
          <w:p w:rsidR="00C50EBE" w:rsidRDefault="00C50EBE" w:rsidP="00C50EBE"/>
        </w:tc>
      </w:tr>
      <w:tr w:rsidR="00C50EBE" w:rsidRPr="00A7072F" w:rsidTr="00A53AFB">
        <w:trPr>
          <w:trHeight w:val="313"/>
        </w:trPr>
        <w:tc>
          <w:tcPr>
            <w:tcW w:w="691" w:type="pct"/>
          </w:tcPr>
          <w:p w:rsidR="00C50EBE" w:rsidRDefault="00C50EBE" w:rsidP="00C50EBE">
            <w:r>
              <w:lastRenderedPageBreak/>
              <w:t>Open crypt door</w:t>
            </w:r>
          </w:p>
        </w:tc>
        <w:tc>
          <w:tcPr>
            <w:tcW w:w="1086" w:type="pct"/>
          </w:tcPr>
          <w:p w:rsidR="00C50EBE" w:rsidRDefault="00C50EBE" w:rsidP="00C50EBE">
            <w:r>
              <w:t>Unsupervised children, including other church users, leaving the premises</w:t>
            </w:r>
          </w:p>
        </w:tc>
        <w:tc>
          <w:tcPr>
            <w:tcW w:w="912" w:type="pct"/>
          </w:tcPr>
          <w:p w:rsidR="00C50EBE" w:rsidRDefault="00C50EBE" w:rsidP="00C50EBE"/>
        </w:tc>
        <w:tc>
          <w:tcPr>
            <w:tcW w:w="1172" w:type="pct"/>
          </w:tcPr>
          <w:p w:rsidR="00C50EBE" w:rsidRDefault="00C50EBE" w:rsidP="00C50EBE">
            <w:r>
              <w:t>Remind parents and responsible adults of the risk</w:t>
            </w:r>
          </w:p>
        </w:tc>
        <w:tc>
          <w:tcPr>
            <w:tcW w:w="467" w:type="pct"/>
          </w:tcPr>
          <w:p w:rsidR="00C50EBE" w:rsidRDefault="00C50EBE" w:rsidP="00C50EBE">
            <w:r>
              <w:t>Volunteers</w:t>
            </w:r>
          </w:p>
        </w:tc>
        <w:tc>
          <w:tcPr>
            <w:tcW w:w="435" w:type="pct"/>
          </w:tcPr>
          <w:p w:rsidR="00C50EBE" w:rsidRDefault="00C50EBE" w:rsidP="00C50EBE">
            <w:r>
              <w:t>Ongoing</w:t>
            </w:r>
          </w:p>
        </w:tc>
        <w:tc>
          <w:tcPr>
            <w:tcW w:w="236" w:type="pct"/>
          </w:tcPr>
          <w:p w:rsidR="00C50EBE" w:rsidRDefault="00C50EBE" w:rsidP="00C50EBE"/>
        </w:tc>
      </w:tr>
      <w:tr w:rsidR="00C50EBE" w:rsidRPr="00A7072F" w:rsidTr="00A53AFB">
        <w:trPr>
          <w:trHeight w:val="305"/>
        </w:trPr>
        <w:tc>
          <w:tcPr>
            <w:tcW w:w="691" w:type="pct"/>
          </w:tcPr>
          <w:p w:rsidR="00C50EBE" w:rsidRDefault="00C50EBE" w:rsidP="00C50EBE">
            <w:r>
              <w:t>Non DSB checked members of public on premises</w:t>
            </w:r>
          </w:p>
          <w:p w:rsidR="00C50EBE" w:rsidRDefault="00C50EBE" w:rsidP="00C50EBE"/>
        </w:tc>
        <w:tc>
          <w:tcPr>
            <w:tcW w:w="1086" w:type="pct"/>
          </w:tcPr>
          <w:p w:rsidR="00C50EBE" w:rsidRDefault="00C50EBE" w:rsidP="00C50EBE">
            <w:r>
              <w:t>Inappropriate behaviour towards unsupervised children including other church users</w:t>
            </w:r>
          </w:p>
        </w:tc>
        <w:tc>
          <w:tcPr>
            <w:tcW w:w="912" w:type="pct"/>
          </w:tcPr>
          <w:p w:rsidR="00C50EBE" w:rsidRDefault="00C50EBE" w:rsidP="00C50EBE"/>
        </w:tc>
        <w:tc>
          <w:tcPr>
            <w:tcW w:w="1172" w:type="pct"/>
          </w:tcPr>
          <w:p w:rsidR="00C50EBE" w:rsidRDefault="00C50EBE" w:rsidP="00C50EBE">
            <w:r>
              <w:t>Remind parents and other responsible adults of the risk</w:t>
            </w:r>
          </w:p>
          <w:p w:rsidR="00C50EBE" w:rsidRDefault="00C50EBE" w:rsidP="00C50EBE"/>
          <w:p w:rsidR="00C50EBE" w:rsidRDefault="00C50EBE" w:rsidP="00C50EBE">
            <w:r>
              <w:rPr>
                <w:highlight w:val="yellow"/>
              </w:rPr>
              <w:t xml:space="preserve">Which parents? </w:t>
            </w:r>
            <w:r w:rsidRPr="00BE70C4">
              <w:rPr>
                <w:highlight w:val="yellow"/>
              </w:rPr>
              <w:t>How?</w:t>
            </w:r>
          </w:p>
        </w:tc>
        <w:tc>
          <w:tcPr>
            <w:tcW w:w="467" w:type="pct"/>
          </w:tcPr>
          <w:p w:rsidR="00C50EBE" w:rsidRDefault="00C50EBE" w:rsidP="00C50EBE">
            <w:r>
              <w:t>Volunteers</w:t>
            </w:r>
          </w:p>
        </w:tc>
        <w:tc>
          <w:tcPr>
            <w:tcW w:w="435" w:type="pct"/>
          </w:tcPr>
          <w:p w:rsidR="00C50EBE" w:rsidRDefault="00C50EBE" w:rsidP="00C50EBE">
            <w:r>
              <w:t>Ongoing</w:t>
            </w:r>
          </w:p>
        </w:tc>
        <w:tc>
          <w:tcPr>
            <w:tcW w:w="236" w:type="pct"/>
          </w:tcPr>
          <w:p w:rsidR="00C50EBE" w:rsidRDefault="00C50EBE" w:rsidP="00C50EBE"/>
        </w:tc>
      </w:tr>
      <w:tr w:rsidR="00C50EBE" w:rsidRPr="00A7072F" w:rsidTr="00A53AFB">
        <w:trPr>
          <w:trHeight w:val="155"/>
        </w:trPr>
        <w:tc>
          <w:tcPr>
            <w:tcW w:w="691" w:type="pct"/>
          </w:tcPr>
          <w:p w:rsidR="00C50EBE" w:rsidRDefault="00C50EBE" w:rsidP="00C50EBE"/>
          <w:p w:rsidR="00C50EBE" w:rsidRDefault="00C50EBE" w:rsidP="00C50EBE">
            <w:r>
              <w:t>Lifting heavy objects including noticeboard</w:t>
            </w:r>
          </w:p>
        </w:tc>
        <w:tc>
          <w:tcPr>
            <w:tcW w:w="1086" w:type="pct"/>
          </w:tcPr>
          <w:p w:rsidR="00C50EBE" w:rsidRDefault="00C50EBE" w:rsidP="00C50EBE">
            <w:r>
              <w:t>Volunteers damage to back</w:t>
            </w:r>
          </w:p>
        </w:tc>
        <w:tc>
          <w:tcPr>
            <w:tcW w:w="912" w:type="pct"/>
          </w:tcPr>
          <w:p w:rsidR="00C50EBE" w:rsidRDefault="00C50EBE" w:rsidP="00C50EBE"/>
        </w:tc>
        <w:tc>
          <w:tcPr>
            <w:tcW w:w="1172" w:type="pct"/>
          </w:tcPr>
          <w:p w:rsidR="00C50EBE" w:rsidRDefault="00C50EBE" w:rsidP="00C50EBE">
            <w:r>
              <w:t>Volunteers to seek help when needed</w:t>
            </w:r>
          </w:p>
          <w:p w:rsidR="00C50EBE" w:rsidRDefault="00C50EBE" w:rsidP="00C50EBE"/>
          <w:p w:rsidR="00C50EBE" w:rsidRDefault="00C50EBE" w:rsidP="00C50EBE"/>
        </w:tc>
        <w:tc>
          <w:tcPr>
            <w:tcW w:w="467" w:type="pct"/>
          </w:tcPr>
          <w:p w:rsidR="00C50EBE" w:rsidRDefault="00C50EBE" w:rsidP="00C50EBE">
            <w:r>
              <w:t>Volunteers</w:t>
            </w:r>
          </w:p>
        </w:tc>
        <w:tc>
          <w:tcPr>
            <w:tcW w:w="435" w:type="pct"/>
          </w:tcPr>
          <w:p w:rsidR="00C50EBE" w:rsidRDefault="00C50EBE" w:rsidP="00C50EBE">
            <w:r>
              <w:t>Ongoing</w:t>
            </w:r>
          </w:p>
        </w:tc>
        <w:tc>
          <w:tcPr>
            <w:tcW w:w="236" w:type="pct"/>
          </w:tcPr>
          <w:p w:rsidR="00C50EBE" w:rsidRDefault="00C50EBE" w:rsidP="00C50EBE"/>
        </w:tc>
      </w:tr>
      <w:tr w:rsidR="00C50EBE" w:rsidRPr="00A7072F" w:rsidTr="00A53AFB">
        <w:trPr>
          <w:trHeight w:val="212"/>
        </w:trPr>
        <w:tc>
          <w:tcPr>
            <w:tcW w:w="691" w:type="pct"/>
          </w:tcPr>
          <w:p w:rsidR="00C50EBE" w:rsidRDefault="00C50EBE" w:rsidP="00C50EBE">
            <w:r>
              <w:t>Dirty toilets</w:t>
            </w:r>
          </w:p>
          <w:p w:rsidR="00C50EBE" w:rsidRDefault="00C50EBE" w:rsidP="00C50EBE"/>
        </w:tc>
        <w:tc>
          <w:tcPr>
            <w:tcW w:w="1086" w:type="pct"/>
          </w:tcPr>
          <w:p w:rsidR="00C50EBE" w:rsidRDefault="00C50EBE" w:rsidP="00C50EBE">
            <w:r>
              <w:t>Unpleasant and health risk to volunteers and other church users</w:t>
            </w:r>
          </w:p>
        </w:tc>
        <w:tc>
          <w:tcPr>
            <w:tcW w:w="912" w:type="pct"/>
          </w:tcPr>
          <w:p w:rsidR="00C50EBE" w:rsidRDefault="00C50EBE" w:rsidP="00C50EBE">
            <w:r w:rsidRPr="00BE70C4">
              <w:rPr>
                <w:highlight w:val="yellow"/>
              </w:rPr>
              <w:t>Cleaner cleans toilets weekly</w:t>
            </w:r>
          </w:p>
          <w:p w:rsidR="00C50EBE" w:rsidRDefault="00C50EBE" w:rsidP="00C50EBE"/>
        </w:tc>
        <w:tc>
          <w:tcPr>
            <w:tcW w:w="1172" w:type="pct"/>
          </w:tcPr>
          <w:p w:rsidR="00C50EBE" w:rsidRDefault="00C50EBE" w:rsidP="00C50EBE">
            <w:r>
              <w:t>Check toilets regularly during and at end of session</w:t>
            </w:r>
          </w:p>
          <w:p w:rsidR="00C50EBE" w:rsidRDefault="00C50EBE" w:rsidP="00C50EBE"/>
          <w:p w:rsidR="00C50EBE" w:rsidRDefault="00C50EBE" w:rsidP="00C50EBE">
            <w:r w:rsidRPr="00BE70C4">
              <w:rPr>
                <w:highlight w:val="yellow"/>
              </w:rPr>
              <w:t>Will there be a check list for each session to include this and other risks?</w:t>
            </w:r>
          </w:p>
        </w:tc>
        <w:tc>
          <w:tcPr>
            <w:tcW w:w="467" w:type="pct"/>
          </w:tcPr>
          <w:p w:rsidR="00C50EBE" w:rsidRDefault="00C50EBE" w:rsidP="00C50EBE">
            <w:r>
              <w:t>Volunteers</w:t>
            </w:r>
          </w:p>
        </w:tc>
        <w:tc>
          <w:tcPr>
            <w:tcW w:w="435" w:type="pct"/>
          </w:tcPr>
          <w:p w:rsidR="00C50EBE" w:rsidRDefault="00C50EBE" w:rsidP="00C50EBE">
            <w:r>
              <w:t>Ongoing</w:t>
            </w:r>
          </w:p>
        </w:tc>
        <w:tc>
          <w:tcPr>
            <w:tcW w:w="236" w:type="pct"/>
          </w:tcPr>
          <w:p w:rsidR="00C50EBE" w:rsidRDefault="00C50EBE" w:rsidP="00C50EBE"/>
        </w:tc>
      </w:tr>
      <w:tr w:rsidR="00C50EBE" w:rsidRPr="00A7072F" w:rsidTr="00A53AFB">
        <w:trPr>
          <w:trHeight w:val="212"/>
        </w:trPr>
        <w:tc>
          <w:tcPr>
            <w:tcW w:w="691" w:type="pct"/>
          </w:tcPr>
          <w:p w:rsidR="00C50EBE" w:rsidRDefault="00C50EBE" w:rsidP="00C50EBE">
            <w:r>
              <w:t>Trip hazards, small loose objects</w:t>
            </w:r>
          </w:p>
          <w:p w:rsidR="00C50EBE" w:rsidRDefault="00C50EBE" w:rsidP="00C50EBE"/>
        </w:tc>
        <w:tc>
          <w:tcPr>
            <w:tcW w:w="1086" w:type="pct"/>
          </w:tcPr>
          <w:p w:rsidR="00C50EBE" w:rsidRDefault="00C50EBE" w:rsidP="00C50EBE">
            <w:r>
              <w:t>Volunteers, users, especially small children</w:t>
            </w:r>
          </w:p>
        </w:tc>
        <w:tc>
          <w:tcPr>
            <w:tcW w:w="912" w:type="pct"/>
          </w:tcPr>
          <w:p w:rsidR="00C50EBE" w:rsidRPr="00BE70C4" w:rsidRDefault="00C50EBE" w:rsidP="00C50EBE">
            <w:pPr>
              <w:rPr>
                <w:highlight w:val="yellow"/>
              </w:rPr>
            </w:pPr>
            <w:r w:rsidRPr="00BE70C4">
              <w:rPr>
                <w:highlight w:val="yellow"/>
              </w:rPr>
              <w:t>Most potential hazards are made safe but items such as the table football will still be at the side of the room - as will the table trolley and stacks of chairs</w:t>
            </w:r>
          </w:p>
          <w:p w:rsidR="00C50EBE" w:rsidRPr="00BE70C4" w:rsidRDefault="00C50EBE" w:rsidP="00C50EBE">
            <w:pPr>
              <w:rPr>
                <w:highlight w:val="yellow"/>
              </w:rPr>
            </w:pPr>
          </w:p>
          <w:p w:rsidR="00C50EBE" w:rsidRDefault="00C50EBE" w:rsidP="00C50EBE">
            <w:r w:rsidRPr="00BE70C4">
              <w:rPr>
                <w:highlight w:val="yellow"/>
              </w:rPr>
              <w:t>Consider small children climbing on these.....</w:t>
            </w:r>
            <w:r>
              <w:t xml:space="preserve"> </w:t>
            </w:r>
          </w:p>
        </w:tc>
        <w:tc>
          <w:tcPr>
            <w:tcW w:w="1172" w:type="pct"/>
          </w:tcPr>
          <w:p w:rsidR="00C50EBE" w:rsidRDefault="00C50EBE" w:rsidP="00C50EBE">
            <w:r>
              <w:t>Check premises on arrival, remove or protect any hazards, warn users of risk</w:t>
            </w:r>
          </w:p>
          <w:p w:rsidR="00C50EBE" w:rsidRDefault="00C50EBE" w:rsidP="00C50EBE"/>
          <w:p w:rsidR="00C50EBE" w:rsidRDefault="00C50EBE" w:rsidP="00C50EBE">
            <w:r w:rsidRPr="00BE70C4">
              <w:rPr>
                <w:highlight w:val="yellow"/>
              </w:rPr>
              <w:t>Needs to be on a sessional check list</w:t>
            </w:r>
          </w:p>
        </w:tc>
        <w:tc>
          <w:tcPr>
            <w:tcW w:w="467" w:type="pct"/>
          </w:tcPr>
          <w:p w:rsidR="00C50EBE" w:rsidRDefault="00C50EBE" w:rsidP="00C50EBE">
            <w:r>
              <w:t>Volunteers</w:t>
            </w:r>
          </w:p>
        </w:tc>
        <w:tc>
          <w:tcPr>
            <w:tcW w:w="435" w:type="pct"/>
          </w:tcPr>
          <w:p w:rsidR="00C50EBE" w:rsidRDefault="00C50EBE" w:rsidP="00C50EBE">
            <w:proofErr w:type="spellStart"/>
            <w:r>
              <w:t>onmgoing</w:t>
            </w:r>
            <w:proofErr w:type="spellEnd"/>
          </w:p>
        </w:tc>
        <w:tc>
          <w:tcPr>
            <w:tcW w:w="236" w:type="pct"/>
          </w:tcPr>
          <w:p w:rsidR="00C50EBE" w:rsidRDefault="00C50EBE" w:rsidP="00C50EBE"/>
        </w:tc>
      </w:tr>
      <w:tr w:rsidR="00C50EBE" w:rsidRPr="00A7072F" w:rsidTr="00A53AFB">
        <w:trPr>
          <w:trHeight w:val="212"/>
        </w:trPr>
        <w:tc>
          <w:tcPr>
            <w:tcW w:w="691" w:type="pct"/>
          </w:tcPr>
          <w:p w:rsidR="00C50EBE" w:rsidRDefault="00C50EBE" w:rsidP="00C50EBE">
            <w:r>
              <w:t xml:space="preserve">Granite Pillars- steel girders and broken cleats in the floor. </w:t>
            </w:r>
          </w:p>
        </w:tc>
        <w:tc>
          <w:tcPr>
            <w:tcW w:w="1086" w:type="pct"/>
          </w:tcPr>
          <w:p w:rsidR="00C50EBE" w:rsidRDefault="00C50EBE" w:rsidP="00C50EBE"/>
        </w:tc>
        <w:tc>
          <w:tcPr>
            <w:tcW w:w="912" w:type="pct"/>
          </w:tcPr>
          <w:p w:rsidR="00C50EBE" w:rsidRPr="00BE70C4" w:rsidRDefault="00C50EBE" w:rsidP="00C50EBE">
            <w:pPr>
              <w:rPr>
                <w:highlight w:val="yellow"/>
              </w:rPr>
            </w:pPr>
          </w:p>
        </w:tc>
        <w:tc>
          <w:tcPr>
            <w:tcW w:w="1172" w:type="pct"/>
          </w:tcPr>
          <w:p w:rsidR="00C50EBE" w:rsidRDefault="00C50EBE" w:rsidP="00C50EBE"/>
        </w:tc>
        <w:tc>
          <w:tcPr>
            <w:tcW w:w="467" w:type="pct"/>
          </w:tcPr>
          <w:p w:rsidR="00C50EBE" w:rsidRDefault="00C50EBE" w:rsidP="00C50EBE"/>
        </w:tc>
        <w:tc>
          <w:tcPr>
            <w:tcW w:w="435" w:type="pct"/>
          </w:tcPr>
          <w:p w:rsidR="00C50EBE" w:rsidRDefault="00C50EBE" w:rsidP="00C50EBE"/>
        </w:tc>
        <w:tc>
          <w:tcPr>
            <w:tcW w:w="236" w:type="pct"/>
          </w:tcPr>
          <w:p w:rsidR="00C50EBE" w:rsidRDefault="00C50EBE" w:rsidP="00C50EBE"/>
        </w:tc>
      </w:tr>
    </w:tbl>
    <w:p w:rsidR="00AD5D3E" w:rsidRPr="00A7072F" w:rsidRDefault="00AD5D3E" w:rsidP="00A53AFB">
      <w:pPr>
        <w:spacing w:line="276" w:lineRule="auto"/>
      </w:pPr>
    </w:p>
    <w:sectPr w:rsidR="00AD5D3E" w:rsidRPr="00A7072F" w:rsidSect="00862C2D">
      <w:headerReference w:type="default" r:id="rId15"/>
      <w:pgSz w:w="16838" w:h="11906" w:orient="landscape"/>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4C" w:rsidRDefault="000C334C" w:rsidP="00D66217">
      <w:r>
        <w:separator/>
      </w:r>
    </w:p>
  </w:endnote>
  <w:endnote w:type="continuationSeparator" w:id="0">
    <w:p w:rsidR="000C334C" w:rsidRDefault="000C334C" w:rsidP="00D6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4C" w:rsidRDefault="000C334C" w:rsidP="00D66217">
      <w:r>
        <w:separator/>
      </w:r>
    </w:p>
  </w:footnote>
  <w:footnote w:type="continuationSeparator" w:id="0">
    <w:p w:rsidR="000C334C" w:rsidRDefault="000C334C" w:rsidP="00D66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B1" w:rsidRDefault="005A40B1" w:rsidP="005A40B1">
    <w:pPr>
      <w:pStyle w:val="Header"/>
      <w:rPr>
        <w:rFonts w:ascii="Calibri" w:hAnsi="Calibri"/>
        <w:sz w:val="22"/>
      </w:rPr>
    </w:pPr>
    <w:r>
      <w:rPr>
        <w:noProof/>
        <w:lang w:eastAsia="en-GB"/>
      </w:rPr>
      <w:drawing>
        <wp:inline distT="0" distB="0" distL="0" distR="0">
          <wp:extent cx="2695575" cy="561975"/>
          <wp:effectExtent l="0" t="0" r="9525" b="9525"/>
          <wp:docPr id="2" name="Picture 2"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561975"/>
                  </a:xfrm>
                  <a:prstGeom prst="rect">
                    <a:avLst/>
                  </a:prstGeom>
                  <a:noFill/>
                  <a:ln>
                    <a:noFill/>
                  </a:ln>
                </pic:spPr>
              </pic:pic>
            </a:graphicData>
          </a:graphic>
        </wp:inline>
      </w:drawing>
    </w:r>
    <w:r w:rsidR="00517536">
      <w:rPr>
        <w:noProof/>
        <w:lang w:eastAsia="en-GB"/>
      </w:rPr>
      <w:tab/>
    </w:r>
    <w:r w:rsidR="00517536">
      <w:rPr>
        <w:noProof/>
        <w:lang w:eastAsia="en-GB"/>
      </w:rPr>
      <w:tab/>
    </w:r>
    <w:r w:rsidR="00517536">
      <w:rPr>
        <w:noProof/>
        <w:lang w:eastAsia="en-GB"/>
      </w:rPr>
      <w:tab/>
    </w:r>
    <w:r w:rsidR="00517536">
      <w:rPr>
        <w:noProof/>
        <w:lang w:eastAsia="en-GB"/>
      </w:rPr>
      <w:tab/>
    </w:r>
    <w:r w:rsidR="00517536">
      <w:rPr>
        <w:noProof/>
        <w:lang w:eastAsia="en-GB"/>
      </w:rPr>
      <w:tab/>
    </w:r>
    <w:r w:rsidR="00517536">
      <w:rPr>
        <w:noProof/>
        <w:lang w:eastAsia="en-GB"/>
      </w:rPr>
      <w:tab/>
    </w:r>
    <w:r w:rsidR="00517536">
      <w:rPr>
        <w:noProof/>
        <w:lang w:eastAsia="en-GB"/>
      </w:rPr>
      <w:tab/>
    </w:r>
    <w:r w:rsidR="00517536">
      <w:rPr>
        <w:noProof/>
        <w:lang w:eastAsia="en-GB"/>
      </w:rPr>
      <w:tab/>
    </w:r>
    <w:r w:rsidR="00517536">
      <w:rPr>
        <w:noProof/>
        <w:lang w:eastAsia="en-GB"/>
      </w:rPr>
      <w:tab/>
      <w:t>HANDOUT 4</w:t>
    </w:r>
  </w:p>
  <w:p w:rsidR="00D66217" w:rsidRDefault="005A40B1" w:rsidP="005A40B1">
    <w:pPr>
      <w:pStyle w:val="Header"/>
      <w:rPr>
        <w:color w:val="000066"/>
        <w:sz w:val="28"/>
        <w:szCs w:val="28"/>
      </w:rPr>
    </w:pPr>
    <w:r>
      <w:rPr>
        <w:sz w:val="28"/>
        <w:szCs w:val="28"/>
      </w:rPr>
      <w:t xml:space="preserve">                 </w:t>
    </w:r>
    <w:r>
      <w:rPr>
        <w:color w:val="000066"/>
        <w:sz w:val="28"/>
        <w:szCs w:val="28"/>
      </w:rPr>
      <w:t>National Safeguarding Team</w:t>
    </w:r>
  </w:p>
  <w:p w:rsidR="00AD5D3E" w:rsidRDefault="00AD5D3E" w:rsidP="005A40B1">
    <w:pPr>
      <w:pStyle w:val="Header"/>
      <w:rPr>
        <w:color w:val="000066"/>
        <w:sz w:val="28"/>
        <w:szCs w:val="28"/>
      </w:rPr>
    </w:pPr>
  </w:p>
  <w:p w:rsidR="00AD5D3E" w:rsidRPr="00AC12D5" w:rsidRDefault="00AD5D3E" w:rsidP="00AD5D3E">
    <w:pPr>
      <w:jc w:val="center"/>
      <w:rPr>
        <w:rFonts w:asciiTheme="minorHAnsi" w:hAnsiTheme="minorHAnsi"/>
        <w:sz w:val="32"/>
        <w:szCs w:val="32"/>
      </w:rPr>
    </w:pPr>
    <w:r w:rsidRPr="00862C2D">
      <w:rPr>
        <w:rFonts w:asciiTheme="minorHAnsi" w:hAnsiTheme="minorHAnsi"/>
        <w:b/>
        <w:sz w:val="32"/>
        <w:szCs w:val="32"/>
      </w:rPr>
      <w:t xml:space="preserve">Parish of </w:t>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Pr>
        <w:rFonts w:asciiTheme="minorHAnsi" w:hAnsiTheme="minorHAnsi"/>
        <w:sz w:val="32"/>
        <w:szCs w:val="32"/>
      </w:rPr>
      <w:softHyphen/>
    </w:r>
    <w:r w:rsidR="00D55CB3">
      <w:rPr>
        <w:rFonts w:asciiTheme="minorHAnsi" w:hAnsiTheme="minorHAnsi"/>
        <w:sz w:val="32"/>
        <w:szCs w:val="32"/>
      </w:rPr>
      <w:softHyphen/>
    </w:r>
    <w:r w:rsidR="00D55CB3">
      <w:rPr>
        <w:rFonts w:asciiTheme="minorHAnsi" w:hAnsiTheme="minorHAnsi"/>
        <w:sz w:val="32"/>
        <w:szCs w:val="32"/>
      </w:rPr>
      <w:softHyphen/>
    </w:r>
    <w:r w:rsidR="00D55CB3">
      <w:rPr>
        <w:rFonts w:asciiTheme="minorHAnsi" w:hAnsiTheme="minorHAnsi"/>
        <w:sz w:val="32"/>
        <w:szCs w:val="32"/>
      </w:rPr>
      <w:softHyphen/>
      <w:t xml:space="preserve"> Redruth with Lanner &amp; Treleigh</w:t>
    </w:r>
  </w:p>
  <w:p w:rsidR="00AD5D3E" w:rsidRDefault="00AD5D3E" w:rsidP="00AD5D3E"/>
  <w:p w:rsidR="00AD5D3E" w:rsidRPr="00862C2D" w:rsidRDefault="00AD5D3E" w:rsidP="00AD5D3E">
    <w:pPr>
      <w:jc w:val="center"/>
      <w:rPr>
        <w:rFonts w:asciiTheme="minorHAnsi" w:hAnsiTheme="minorHAnsi"/>
        <w:b/>
        <w:sz w:val="32"/>
        <w:szCs w:val="32"/>
      </w:rPr>
    </w:pPr>
    <w:r>
      <w:rPr>
        <w:rFonts w:asciiTheme="minorHAnsi" w:hAnsiTheme="minorHAnsi"/>
        <w:b/>
        <w:sz w:val="32"/>
        <w:szCs w:val="32"/>
      </w:rPr>
      <w:t>Activity r</w:t>
    </w:r>
    <w:r w:rsidRPr="00862C2D">
      <w:rPr>
        <w:rFonts w:asciiTheme="minorHAnsi" w:hAnsiTheme="minorHAnsi"/>
        <w:b/>
        <w:sz w:val="32"/>
        <w:szCs w:val="32"/>
      </w:rPr>
      <w:t>isk assessment</w:t>
    </w:r>
  </w:p>
  <w:p w:rsidR="00AD5D3E" w:rsidRDefault="00AD5D3E" w:rsidP="00AD5D3E"/>
  <w:p w:rsidR="00AD5D3E" w:rsidRDefault="00AD5D3E" w:rsidP="00AD5D3E">
    <w:pPr>
      <w:rPr>
        <w:rFonts w:asciiTheme="minorHAnsi" w:hAnsiTheme="minorHAnsi"/>
        <w:b/>
        <w:sz w:val="24"/>
      </w:rPr>
    </w:pPr>
    <w:r w:rsidRPr="00862C2D">
      <w:rPr>
        <w:rFonts w:asciiTheme="minorHAnsi" w:hAnsiTheme="minorHAnsi"/>
        <w:b/>
        <w:sz w:val="24"/>
      </w:rPr>
      <w:t>Activity:</w:t>
    </w:r>
    <w:r w:rsidR="00F11445">
      <w:rPr>
        <w:rFonts w:asciiTheme="minorHAnsi" w:hAnsiTheme="minorHAnsi"/>
        <w:b/>
        <w:sz w:val="24"/>
      </w:rPr>
      <w:t xml:space="preserve"> Church and Crypt use (general) </w:t>
    </w:r>
    <w:r w:rsidR="00F11445">
      <w:rPr>
        <w:rFonts w:asciiTheme="minorHAnsi" w:hAnsiTheme="minorHAnsi"/>
        <w:b/>
        <w:sz w:val="24"/>
      </w:rPr>
      <w:tab/>
    </w:r>
    <w:r w:rsidR="00F11445">
      <w:rPr>
        <w:rFonts w:asciiTheme="minorHAnsi" w:hAnsiTheme="minorHAnsi"/>
        <w:b/>
        <w:sz w:val="24"/>
      </w:rPr>
      <w:tab/>
    </w:r>
    <w:r w:rsidR="00F11445">
      <w:rPr>
        <w:rFonts w:asciiTheme="minorHAnsi" w:hAnsiTheme="minorHAnsi"/>
        <w:b/>
        <w:sz w:val="24"/>
      </w:rPr>
      <w:tab/>
    </w:r>
    <w:r w:rsidR="00F11445">
      <w:rPr>
        <w:rFonts w:asciiTheme="minorHAnsi" w:hAnsiTheme="minorHAnsi"/>
        <w:b/>
        <w:sz w:val="24"/>
      </w:rPr>
      <w:tab/>
    </w:r>
    <w:r w:rsidR="00F11445">
      <w:rPr>
        <w:rFonts w:asciiTheme="minorHAnsi" w:hAnsiTheme="minorHAnsi"/>
        <w:b/>
        <w:sz w:val="24"/>
      </w:rPr>
      <w:tab/>
    </w:r>
    <w:r w:rsidR="00F11445">
      <w:rPr>
        <w:rFonts w:asciiTheme="minorHAnsi" w:hAnsiTheme="minorHAnsi"/>
        <w:b/>
        <w:sz w:val="24"/>
      </w:rPr>
      <w:tab/>
    </w:r>
    <w:r w:rsidR="00F11445">
      <w:rPr>
        <w:rFonts w:asciiTheme="minorHAnsi" w:hAnsiTheme="minorHAnsi"/>
        <w:b/>
        <w:sz w:val="24"/>
      </w:rPr>
      <w:tab/>
    </w:r>
    <w:r w:rsidR="00F11445">
      <w:rPr>
        <w:rFonts w:asciiTheme="minorHAnsi" w:hAnsiTheme="minorHAnsi"/>
        <w:b/>
        <w:sz w:val="24"/>
      </w:rPr>
      <w:tab/>
    </w:r>
    <w:r>
      <w:rPr>
        <w:rFonts w:asciiTheme="minorHAnsi" w:hAnsiTheme="minorHAnsi"/>
        <w:b/>
        <w:sz w:val="24"/>
      </w:rPr>
      <w:t>Date of first risk assessment:</w:t>
    </w:r>
    <w:r w:rsidR="00D55CB3">
      <w:rPr>
        <w:rFonts w:asciiTheme="minorHAnsi" w:hAnsiTheme="minorHAnsi"/>
        <w:b/>
        <w:sz w:val="24"/>
      </w:rPr>
      <w:t xml:space="preserve"> </w:t>
    </w:r>
    <w:r w:rsidR="00F11445">
      <w:rPr>
        <w:rFonts w:asciiTheme="minorHAnsi" w:hAnsiTheme="minorHAnsi"/>
        <w:b/>
        <w:sz w:val="24"/>
      </w:rPr>
      <w:t xml:space="preserve"> April 2020</w:t>
    </w:r>
  </w:p>
  <w:p w:rsidR="00AD5D3E" w:rsidRDefault="00AD5D3E" w:rsidP="00AD5D3E">
    <w:pPr>
      <w:rPr>
        <w:rFonts w:asciiTheme="minorHAnsi" w:hAnsiTheme="minorHAnsi"/>
        <w:b/>
        <w:sz w:val="24"/>
      </w:rPr>
    </w:pPr>
    <w:r w:rsidRPr="00862C2D">
      <w:rPr>
        <w:rFonts w:asciiTheme="minorHAnsi" w:hAnsiTheme="minorHAnsi"/>
        <w:b/>
        <w:sz w:val="24"/>
      </w:rPr>
      <w:t>Location:</w:t>
    </w:r>
    <w:r w:rsidR="00F11445">
      <w:rPr>
        <w:rFonts w:asciiTheme="minorHAnsi" w:hAnsiTheme="minorHAnsi"/>
        <w:b/>
        <w:sz w:val="24"/>
      </w:rPr>
      <w:t xml:space="preserve"> The Church and Crypt Rooms below</w:t>
    </w:r>
    <w:r w:rsidR="00F11445">
      <w:rPr>
        <w:rFonts w:asciiTheme="minorHAnsi" w:hAnsiTheme="minorHAnsi"/>
        <w:b/>
        <w:sz w:val="24"/>
      </w:rPr>
      <w:tab/>
    </w:r>
    <w:r w:rsidR="00F11445">
      <w:rPr>
        <w:rFonts w:asciiTheme="minorHAnsi" w:hAnsiTheme="minorHAnsi"/>
        <w:b/>
        <w:sz w:val="24"/>
      </w:rPr>
      <w:tab/>
    </w:r>
    <w:r w:rsidR="00F11445">
      <w:rPr>
        <w:rFonts w:asciiTheme="minorHAnsi" w:hAnsiTheme="minorHAnsi"/>
        <w:b/>
        <w:sz w:val="24"/>
      </w:rPr>
      <w:tab/>
    </w:r>
    <w:r w:rsidR="00F11445">
      <w:rPr>
        <w:rFonts w:asciiTheme="minorHAnsi" w:hAnsiTheme="minorHAnsi"/>
        <w:b/>
        <w:sz w:val="24"/>
      </w:rPr>
      <w:tab/>
    </w:r>
    <w:r w:rsidR="00F11445">
      <w:rPr>
        <w:rFonts w:asciiTheme="minorHAnsi" w:hAnsiTheme="minorHAnsi"/>
        <w:b/>
        <w:sz w:val="24"/>
      </w:rPr>
      <w:tab/>
    </w:r>
    <w:r w:rsidR="00F11445">
      <w:rPr>
        <w:rFonts w:asciiTheme="minorHAnsi" w:hAnsiTheme="minorHAnsi"/>
        <w:b/>
        <w:sz w:val="24"/>
      </w:rPr>
      <w:tab/>
    </w:r>
    <w:r w:rsidRPr="00862C2D">
      <w:rPr>
        <w:rFonts w:asciiTheme="minorHAnsi" w:hAnsiTheme="minorHAnsi"/>
        <w:b/>
        <w:sz w:val="24"/>
      </w:rPr>
      <w:t>Time/frequency:</w:t>
    </w:r>
    <w:r w:rsidR="00F11445">
      <w:rPr>
        <w:rFonts w:asciiTheme="minorHAnsi" w:hAnsiTheme="minorHAnsi"/>
        <w:b/>
        <w:sz w:val="24"/>
      </w:rPr>
      <w:t xml:space="preserve"> as required in response to regulations. </w:t>
    </w:r>
    <w:r>
      <w:rPr>
        <w:rFonts w:asciiTheme="minorHAnsi" w:hAnsiTheme="minorHAnsi"/>
        <w:b/>
        <w:sz w:val="24"/>
      </w:rPr>
      <w:tab/>
      <w:t xml:space="preserve">           </w:t>
    </w:r>
  </w:p>
  <w:p w:rsidR="00AD5D3E" w:rsidRPr="005A40B1" w:rsidRDefault="00AD5D3E" w:rsidP="00AD5D3E">
    <w:pPr>
      <w:pStyle w:val="Header"/>
      <w:rPr>
        <w:color w:val="000066"/>
        <w:sz w:val="28"/>
        <w:szCs w:val="28"/>
      </w:rPr>
    </w:pPr>
    <w:r>
      <w:rPr>
        <w:rFonts w:asciiTheme="minorHAnsi" w:hAnsiTheme="minorHAnsi"/>
        <w:b/>
        <w:sz w:val="24"/>
      </w:rPr>
      <w:t>Name of leader with responsibility:</w:t>
    </w:r>
    <w:r w:rsidR="00F11445">
      <w:rPr>
        <w:rFonts w:asciiTheme="minorHAnsi" w:hAnsiTheme="minorHAnsi"/>
        <w:b/>
        <w:sz w:val="24"/>
      </w:rPr>
      <w:t xml:space="preserve"> (Church wardens))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C2168"/>
    <w:multiLevelType w:val="hybridMultilevel"/>
    <w:tmpl w:val="A230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5B5AC7"/>
    <w:multiLevelType w:val="hybridMultilevel"/>
    <w:tmpl w:val="5FDAA0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2D"/>
    <w:rsid w:val="00010687"/>
    <w:rsid w:val="00023EB0"/>
    <w:rsid w:val="00024D53"/>
    <w:rsid w:val="00052AAA"/>
    <w:rsid w:val="00085C9C"/>
    <w:rsid w:val="000C334C"/>
    <w:rsid w:val="000D1A8A"/>
    <w:rsid w:val="00172091"/>
    <w:rsid w:val="00185EE5"/>
    <w:rsid w:val="00196BFE"/>
    <w:rsid w:val="001A10A2"/>
    <w:rsid w:val="00200CA2"/>
    <w:rsid w:val="0023396A"/>
    <w:rsid w:val="002510DC"/>
    <w:rsid w:val="002514B7"/>
    <w:rsid w:val="00261D30"/>
    <w:rsid w:val="00282519"/>
    <w:rsid w:val="0028554A"/>
    <w:rsid w:val="002B0DB6"/>
    <w:rsid w:val="002F2609"/>
    <w:rsid w:val="003437B2"/>
    <w:rsid w:val="0035182E"/>
    <w:rsid w:val="00416AD2"/>
    <w:rsid w:val="00422DD5"/>
    <w:rsid w:val="00431FAE"/>
    <w:rsid w:val="0045242E"/>
    <w:rsid w:val="004B2E8B"/>
    <w:rsid w:val="004B3EAA"/>
    <w:rsid w:val="004F50E1"/>
    <w:rsid w:val="00517536"/>
    <w:rsid w:val="0056666E"/>
    <w:rsid w:val="00586542"/>
    <w:rsid w:val="00595371"/>
    <w:rsid w:val="005A40B1"/>
    <w:rsid w:val="005D2EC0"/>
    <w:rsid w:val="006E4865"/>
    <w:rsid w:val="006F1D1A"/>
    <w:rsid w:val="007276EE"/>
    <w:rsid w:val="007A69B0"/>
    <w:rsid w:val="00827853"/>
    <w:rsid w:val="00862C2D"/>
    <w:rsid w:val="00893BF1"/>
    <w:rsid w:val="00894862"/>
    <w:rsid w:val="008A19BF"/>
    <w:rsid w:val="008B1FE5"/>
    <w:rsid w:val="0090159B"/>
    <w:rsid w:val="00995697"/>
    <w:rsid w:val="009F5F49"/>
    <w:rsid w:val="00A04CC4"/>
    <w:rsid w:val="00A53AFB"/>
    <w:rsid w:val="00A7072F"/>
    <w:rsid w:val="00AC12D5"/>
    <w:rsid w:val="00AC18E6"/>
    <w:rsid w:val="00AD5D3E"/>
    <w:rsid w:val="00B53B85"/>
    <w:rsid w:val="00B811A5"/>
    <w:rsid w:val="00B824C6"/>
    <w:rsid w:val="00BB35D7"/>
    <w:rsid w:val="00BE70C4"/>
    <w:rsid w:val="00BF1836"/>
    <w:rsid w:val="00C0286D"/>
    <w:rsid w:val="00C50EBE"/>
    <w:rsid w:val="00C637A1"/>
    <w:rsid w:val="00C6500D"/>
    <w:rsid w:val="00CC2EA1"/>
    <w:rsid w:val="00CD56B2"/>
    <w:rsid w:val="00D52AE2"/>
    <w:rsid w:val="00D55CB3"/>
    <w:rsid w:val="00D66217"/>
    <w:rsid w:val="00D92869"/>
    <w:rsid w:val="00DA18F4"/>
    <w:rsid w:val="00E07F73"/>
    <w:rsid w:val="00E15A22"/>
    <w:rsid w:val="00E724A2"/>
    <w:rsid w:val="00E86654"/>
    <w:rsid w:val="00EF0B2C"/>
    <w:rsid w:val="00EF3217"/>
    <w:rsid w:val="00F11445"/>
    <w:rsid w:val="00F72278"/>
    <w:rsid w:val="00F8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2D"/>
    <w:pPr>
      <w:spacing w:line="240" w:lineRule="auto"/>
    </w:pPr>
    <w:rPr>
      <w:rFonts w:ascii="Arial" w:eastAsia="Times New Roman" w:hAnsi="Arial"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C2D"/>
    <w:pPr>
      <w:spacing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Header">
    <w:name w:val="header"/>
    <w:basedOn w:val="Normal"/>
    <w:link w:val="HeaderChar"/>
    <w:uiPriority w:val="99"/>
    <w:unhideWhenUsed/>
    <w:rsid w:val="00D66217"/>
    <w:pPr>
      <w:tabs>
        <w:tab w:val="center" w:pos="4513"/>
        <w:tab w:val="right" w:pos="9026"/>
      </w:tabs>
    </w:pPr>
  </w:style>
  <w:style w:type="character" w:customStyle="1" w:styleId="HeaderChar">
    <w:name w:val="Header Char"/>
    <w:basedOn w:val="DefaultParagraphFont"/>
    <w:link w:val="Header"/>
    <w:uiPriority w:val="99"/>
    <w:rsid w:val="00D66217"/>
    <w:rPr>
      <w:rFonts w:ascii="Arial" w:eastAsia="Times New Roman" w:hAnsi="Arial" w:cs="Times New Roman"/>
      <w:sz w:val="18"/>
    </w:rPr>
  </w:style>
  <w:style w:type="paragraph" w:styleId="Footer">
    <w:name w:val="footer"/>
    <w:basedOn w:val="Normal"/>
    <w:link w:val="FooterChar"/>
    <w:uiPriority w:val="99"/>
    <w:unhideWhenUsed/>
    <w:rsid w:val="00D66217"/>
    <w:pPr>
      <w:tabs>
        <w:tab w:val="center" w:pos="4513"/>
        <w:tab w:val="right" w:pos="9026"/>
      </w:tabs>
    </w:pPr>
  </w:style>
  <w:style w:type="character" w:customStyle="1" w:styleId="FooterChar">
    <w:name w:val="Footer Char"/>
    <w:basedOn w:val="DefaultParagraphFont"/>
    <w:link w:val="Footer"/>
    <w:uiPriority w:val="99"/>
    <w:rsid w:val="00D66217"/>
    <w:rPr>
      <w:rFonts w:ascii="Arial" w:eastAsia="Times New Roman" w:hAnsi="Arial" w:cs="Times New Roman"/>
      <w:sz w:val="18"/>
    </w:rPr>
  </w:style>
  <w:style w:type="paragraph" w:styleId="BalloonText">
    <w:name w:val="Balloon Text"/>
    <w:basedOn w:val="Normal"/>
    <w:link w:val="BalloonTextChar"/>
    <w:uiPriority w:val="99"/>
    <w:semiHidden/>
    <w:unhideWhenUsed/>
    <w:rsid w:val="00085C9C"/>
    <w:rPr>
      <w:rFonts w:ascii="Tahoma" w:hAnsi="Tahoma" w:cs="Tahoma"/>
      <w:sz w:val="16"/>
      <w:szCs w:val="16"/>
    </w:rPr>
  </w:style>
  <w:style w:type="character" w:customStyle="1" w:styleId="BalloonTextChar">
    <w:name w:val="Balloon Text Char"/>
    <w:basedOn w:val="DefaultParagraphFont"/>
    <w:link w:val="BalloonText"/>
    <w:uiPriority w:val="99"/>
    <w:semiHidden/>
    <w:rsid w:val="00085C9C"/>
    <w:rPr>
      <w:rFonts w:ascii="Tahoma" w:eastAsia="Times New Roman" w:hAnsi="Tahoma" w:cs="Tahoma"/>
      <w:sz w:val="16"/>
      <w:szCs w:val="16"/>
    </w:rPr>
  </w:style>
  <w:style w:type="paragraph" w:styleId="ListParagraph">
    <w:name w:val="List Paragraph"/>
    <w:basedOn w:val="Normal"/>
    <w:uiPriority w:val="34"/>
    <w:qFormat/>
    <w:rsid w:val="00F11445"/>
    <w:pPr>
      <w:ind w:left="720"/>
      <w:contextualSpacing/>
    </w:pPr>
  </w:style>
  <w:style w:type="paragraph" w:customStyle="1" w:styleId="Default">
    <w:name w:val="Default"/>
    <w:rsid w:val="00A53AFB"/>
    <w:pPr>
      <w:autoSpaceDE w:val="0"/>
      <w:autoSpaceDN w:val="0"/>
      <w:adjustRightInd w:val="0"/>
      <w:spacing w:line="240" w:lineRule="auto"/>
    </w:pPr>
    <w:rPr>
      <w:rFonts w:cs="Calibri"/>
      <w:color w:val="000000"/>
    </w:rPr>
  </w:style>
  <w:style w:type="character" w:styleId="Hyperlink">
    <w:name w:val="Hyperlink"/>
    <w:basedOn w:val="DefaultParagraphFont"/>
    <w:uiPriority w:val="99"/>
    <w:unhideWhenUsed/>
    <w:rsid w:val="00A53A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2D"/>
    <w:pPr>
      <w:spacing w:line="240" w:lineRule="auto"/>
    </w:pPr>
    <w:rPr>
      <w:rFonts w:ascii="Arial" w:eastAsia="Times New Roman" w:hAnsi="Arial"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C2D"/>
    <w:pPr>
      <w:spacing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Header">
    <w:name w:val="header"/>
    <w:basedOn w:val="Normal"/>
    <w:link w:val="HeaderChar"/>
    <w:uiPriority w:val="99"/>
    <w:unhideWhenUsed/>
    <w:rsid w:val="00D66217"/>
    <w:pPr>
      <w:tabs>
        <w:tab w:val="center" w:pos="4513"/>
        <w:tab w:val="right" w:pos="9026"/>
      </w:tabs>
    </w:pPr>
  </w:style>
  <w:style w:type="character" w:customStyle="1" w:styleId="HeaderChar">
    <w:name w:val="Header Char"/>
    <w:basedOn w:val="DefaultParagraphFont"/>
    <w:link w:val="Header"/>
    <w:uiPriority w:val="99"/>
    <w:rsid w:val="00D66217"/>
    <w:rPr>
      <w:rFonts w:ascii="Arial" w:eastAsia="Times New Roman" w:hAnsi="Arial" w:cs="Times New Roman"/>
      <w:sz w:val="18"/>
    </w:rPr>
  </w:style>
  <w:style w:type="paragraph" w:styleId="Footer">
    <w:name w:val="footer"/>
    <w:basedOn w:val="Normal"/>
    <w:link w:val="FooterChar"/>
    <w:uiPriority w:val="99"/>
    <w:unhideWhenUsed/>
    <w:rsid w:val="00D66217"/>
    <w:pPr>
      <w:tabs>
        <w:tab w:val="center" w:pos="4513"/>
        <w:tab w:val="right" w:pos="9026"/>
      </w:tabs>
    </w:pPr>
  </w:style>
  <w:style w:type="character" w:customStyle="1" w:styleId="FooterChar">
    <w:name w:val="Footer Char"/>
    <w:basedOn w:val="DefaultParagraphFont"/>
    <w:link w:val="Footer"/>
    <w:uiPriority w:val="99"/>
    <w:rsid w:val="00D66217"/>
    <w:rPr>
      <w:rFonts w:ascii="Arial" w:eastAsia="Times New Roman" w:hAnsi="Arial" w:cs="Times New Roman"/>
      <w:sz w:val="18"/>
    </w:rPr>
  </w:style>
  <w:style w:type="paragraph" w:styleId="BalloonText">
    <w:name w:val="Balloon Text"/>
    <w:basedOn w:val="Normal"/>
    <w:link w:val="BalloonTextChar"/>
    <w:uiPriority w:val="99"/>
    <w:semiHidden/>
    <w:unhideWhenUsed/>
    <w:rsid w:val="00085C9C"/>
    <w:rPr>
      <w:rFonts w:ascii="Tahoma" w:hAnsi="Tahoma" w:cs="Tahoma"/>
      <w:sz w:val="16"/>
      <w:szCs w:val="16"/>
    </w:rPr>
  </w:style>
  <w:style w:type="character" w:customStyle="1" w:styleId="BalloonTextChar">
    <w:name w:val="Balloon Text Char"/>
    <w:basedOn w:val="DefaultParagraphFont"/>
    <w:link w:val="BalloonText"/>
    <w:uiPriority w:val="99"/>
    <w:semiHidden/>
    <w:rsid w:val="00085C9C"/>
    <w:rPr>
      <w:rFonts w:ascii="Tahoma" w:eastAsia="Times New Roman" w:hAnsi="Tahoma" w:cs="Tahoma"/>
      <w:sz w:val="16"/>
      <w:szCs w:val="16"/>
    </w:rPr>
  </w:style>
  <w:style w:type="paragraph" w:styleId="ListParagraph">
    <w:name w:val="List Paragraph"/>
    <w:basedOn w:val="Normal"/>
    <w:uiPriority w:val="34"/>
    <w:qFormat/>
    <w:rsid w:val="00F11445"/>
    <w:pPr>
      <w:ind w:left="720"/>
      <w:contextualSpacing/>
    </w:pPr>
  </w:style>
  <w:style w:type="paragraph" w:customStyle="1" w:styleId="Default">
    <w:name w:val="Default"/>
    <w:rsid w:val="00A53AFB"/>
    <w:pPr>
      <w:autoSpaceDE w:val="0"/>
      <w:autoSpaceDN w:val="0"/>
      <w:adjustRightInd w:val="0"/>
      <w:spacing w:line="240" w:lineRule="auto"/>
    </w:pPr>
    <w:rPr>
      <w:rFonts w:cs="Calibri"/>
      <w:color w:val="000000"/>
    </w:rPr>
  </w:style>
  <w:style w:type="character" w:styleId="Hyperlink">
    <w:name w:val="Hyperlink"/>
    <w:basedOn w:val="DefaultParagraphFont"/>
    <w:uiPriority w:val="99"/>
    <w:unhideWhenUsed/>
    <w:rsid w:val="00A53A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6437">
      <w:bodyDiv w:val="1"/>
      <w:marLeft w:val="0"/>
      <w:marRight w:val="0"/>
      <w:marTop w:val="0"/>
      <w:marBottom w:val="0"/>
      <w:divBdr>
        <w:top w:val="none" w:sz="0" w:space="0" w:color="auto"/>
        <w:left w:val="none" w:sz="0" w:space="0" w:color="auto"/>
        <w:bottom w:val="none" w:sz="0" w:space="0" w:color="auto"/>
        <w:right w:val="none" w:sz="0" w:space="0" w:color="auto"/>
      </w:divBdr>
    </w:div>
    <w:div w:id="425813723">
      <w:bodyDiv w:val="1"/>
      <w:marLeft w:val="0"/>
      <w:marRight w:val="0"/>
      <w:marTop w:val="0"/>
      <w:marBottom w:val="0"/>
      <w:divBdr>
        <w:top w:val="none" w:sz="0" w:space="0" w:color="auto"/>
        <w:left w:val="none" w:sz="0" w:space="0" w:color="auto"/>
        <w:bottom w:val="none" w:sz="0" w:space="0" w:color="auto"/>
        <w:right w:val="none" w:sz="0" w:space="0" w:color="auto"/>
      </w:divBdr>
    </w:div>
    <w:div w:id="918566101">
      <w:bodyDiv w:val="1"/>
      <w:marLeft w:val="0"/>
      <w:marRight w:val="0"/>
      <w:marTop w:val="0"/>
      <w:marBottom w:val="0"/>
      <w:divBdr>
        <w:top w:val="none" w:sz="0" w:space="0" w:color="auto"/>
        <w:left w:val="none" w:sz="0" w:space="0" w:color="auto"/>
        <w:bottom w:val="none" w:sz="0" w:space="0" w:color="auto"/>
        <w:right w:val="none" w:sz="0" w:space="0" w:color="auto"/>
      </w:divBdr>
    </w:div>
    <w:div w:id="1206605809">
      <w:bodyDiv w:val="1"/>
      <w:marLeft w:val="0"/>
      <w:marRight w:val="0"/>
      <w:marTop w:val="0"/>
      <w:marBottom w:val="0"/>
      <w:divBdr>
        <w:top w:val="none" w:sz="0" w:space="0" w:color="auto"/>
        <w:left w:val="none" w:sz="0" w:space="0" w:color="auto"/>
        <w:bottom w:val="none" w:sz="0" w:space="0" w:color="auto"/>
        <w:right w:val="none" w:sz="0" w:space="0" w:color="auto"/>
      </w:divBdr>
    </w:div>
    <w:div w:id="13098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gov.uk/coronavirus/equipment-and-machinery/air-conditioning-and-ventilation/identifying-poorly-ventilated-areas.htm" TargetMode="External"/><Relationship Id="rId13" Type="http://schemas.openxmlformats.org/officeDocument/2006/relationships/hyperlink" Target="https://www.gov.uk/government/publications/covid-19-decontamination-in-non-healthcare-settings/covid-19-decontamination-in-non-healthcare-setting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hurchofengland.org/media/210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arishbuying.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hurchofengland.org/media/24767" TargetMode="External"/><Relationship Id="rId4" Type="http://schemas.openxmlformats.org/officeDocument/2006/relationships/settings" Target="settings.xml"/><Relationship Id="rId9" Type="http://schemas.openxmlformats.org/officeDocument/2006/relationships/hyperlink" Target="https://www.parishbuying.org.uk/" TargetMode="External"/><Relationship Id="rId14" Type="http://schemas.openxmlformats.org/officeDocument/2006/relationships/hyperlink" Target="https://www.churchofengland.org/media/247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SandhamJ</dc:creator>
  <cp:lastModifiedBy>Fran Thurston</cp:lastModifiedBy>
  <cp:revision>6</cp:revision>
  <cp:lastPrinted>2017-03-26T10:49:00Z</cp:lastPrinted>
  <dcterms:created xsi:type="dcterms:W3CDTF">2021-09-21T12:15:00Z</dcterms:created>
  <dcterms:modified xsi:type="dcterms:W3CDTF">2021-09-21T16:08:00Z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