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7" w:rsidRDefault="001642A4">
      <w:proofErr w:type="spellStart"/>
      <w:r>
        <w:t>Revd</w:t>
      </w:r>
      <w:proofErr w:type="spellEnd"/>
      <w:r>
        <w:t xml:space="preserve"> Jo </w:t>
      </w:r>
      <w:proofErr w:type="spellStart"/>
      <w:r>
        <w:t>Mulliner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Thursday mornings – term time only – from April 2018</w:t>
      </w:r>
    </w:p>
    <w:p w:rsidR="001642A4" w:rsidRDefault="00164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Reassessed – March 19</w:t>
      </w:r>
      <w:r w:rsidRPr="001642A4">
        <w:rPr>
          <w:vertAlign w:val="superscript"/>
        </w:rPr>
        <w:t>th</w:t>
      </w:r>
      <w:r>
        <w:t xml:space="preserve"> 2018</w:t>
      </w:r>
    </w:p>
    <w:tbl>
      <w:tblPr>
        <w:tblStyle w:val="TableGrid"/>
        <w:tblpPr w:leftFromText="180" w:rightFromText="180" w:vertAnchor="page" w:horzAnchor="margin" w:tblpY="4876"/>
        <w:tblW w:w="5052" w:type="pct"/>
        <w:tblLook w:val="01E0" w:firstRow="1" w:lastRow="1" w:firstColumn="1" w:lastColumn="1" w:noHBand="0" w:noVBand="0"/>
      </w:tblPr>
      <w:tblGrid>
        <w:gridCol w:w="1840"/>
        <w:gridCol w:w="254"/>
        <w:gridCol w:w="9"/>
        <w:gridCol w:w="2949"/>
        <w:gridCol w:w="336"/>
        <w:gridCol w:w="2692"/>
        <w:gridCol w:w="12"/>
        <w:gridCol w:w="42"/>
        <w:gridCol w:w="12"/>
        <w:gridCol w:w="3536"/>
        <w:gridCol w:w="12"/>
        <w:gridCol w:w="266"/>
        <w:gridCol w:w="1150"/>
        <w:gridCol w:w="251"/>
        <w:gridCol w:w="1001"/>
        <w:gridCol w:w="64"/>
        <w:gridCol w:w="699"/>
      </w:tblGrid>
      <w:tr w:rsidR="00DB0EB6" w:rsidRPr="00A01AA4" w:rsidTr="00DB0EB6">
        <w:trPr>
          <w:trHeight w:val="649"/>
          <w:tblHeader/>
        </w:trPr>
        <w:tc>
          <w:tcPr>
            <w:tcW w:w="695" w:type="pct"/>
            <w:gridSpan w:val="3"/>
          </w:tcPr>
          <w:p w:rsidR="0035182E" w:rsidRPr="00862C2D" w:rsidRDefault="0035182E" w:rsidP="00DB0E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86" w:type="pct"/>
            <w:gridSpan w:val="2"/>
          </w:tcPr>
          <w:p w:rsidR="0035182E" w:rsidRPr="00862C2D" w:rsidRDefault="0035182E" w:rsidP="00DB0E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2" w:type="pct"/>
            <w:gridSpan w:val="4"/>
          </w:tcPr>
          <w:p w:rsidR="0035182E" w:rsidRPr="00862C2D" w:rsidRDefault="0035182E" w:rsidP="00DB0E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3" w:type="pct"/>
            <w:gridSpan w:val="2"/>
          </w:tcPr>
          <w:p w:rsidR="0035182E" w:rsidRPr="00862C2D" w:rsidRDefault="0035182E" w:rsidP="00DB0E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68" w:type="pct"/>
            <w:gridSpan w:val="2"/>
          </w:tcPr>
          <w:p w:rsidR="0035182E" w:rsidRPr="00862C2D" w:rsidRDefault="0035182E" w:rsidP="00DB0E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35" w:type="pct"/>
            <w:gridSpan w:val="3"/>
          </w:tcPr>
          <w:p w:rsidR="0035182E" w:rsidRPr="00862C2D" w:rsidRDefault="0035182E" w:rsidP="00DB0E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31" w:type="pct"/>
          </w:tcPr>
          <w:p w:rsidR="0035182E" w:rsidRPr="00862C2D" w:rsidRDefault="0035182E" w:rsidP="00DB0E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DB0EB6" w:rsidRPr="000D0129" w:rsidTr="00DB0EB6">
        <w:trPr>
          <w:trHeight w:val="693"/>
        </w:trPr>
        <w:tc>
          <w:tcPr>
            <w:tcW w:w="695" w:type="pct"/>
            <w:gridSpan w:val="3"/>
          </w:tcPr>
          <w:p w:rsidR="0035182E" w:rsidRPr="00595371" w:rsidRDefault="00595371" w:rsidP="00DB0EB6">
            <w:r>
              <w:t>Abusive/aggressive users</w:t>
            </w:r>
          </w:p>
          <w:p w:rsidR="0035182E" w:rsidRPr="000D0129" w:rsidRDefault="0035182E" w:rsidP="00DB0EB6">
            <w:pPr>
              <w:rPr>
                <w:i/>
              </w:rPr>
            </w:pPr>
          </w:p>
        </w:tc>
        <w:tc>
          <w:tcPr>
            <w:tcW w:w="1086" w:type="pct"/>
            <w:gridSpan w:val="2"/>
          </w:tcPr>
          <w:p w:rsidR="0035182E" w:rsidRPr="00595371" w:rsidRDefault="00595371" w:rsidP="00DB0EB6">
            <w:r w:rsidRPr="00595371">
              <w:t>Volunteers, other users, church property. Damage/injury to persons or property</w:t>
            </w:r>
          </w:p>
        </w:tc>
        <w:tc>
          <w:tcPr>
            <w:tcW w:w="912" w:type="pct"/>
            <w:gridSpan w:val="4"/>
          </w:tcPr>
          <w:p w:rsidR="0035182E" w:rsidRPr="000D0129" w:rsidRDefault="00010687" w:rsidP="00DB0EB6">
            <w:pPr>
              <w:rPr>
                <w:i/>
              </w:rPr>
            </w:pPr>
            <w:r w:rsidRPr="00010687">
              <w:rPr>
                <w:i/>
                <w:highlight w:val="yellow"/>
              </w:rPr>
              <w:t>Are all mobile phone networks available in the crypt?</w:t>
            </w:r>
          </w:p>
        </w:tc>
        <w:tc>
          <w:tcPr>
            <w:tcW w:w="1173" w:type="pct"/>
            <w:gridSpan w:val="2"/>
          </w:tcPr>
          <w:p w:rsidR="0035182E" w:rsidRPr="00595371" w:rsidRDefault="0035182E" w:rsidP="00DB0EB6"/>
        </w:tc>
        <w:tc>
          <w:tcPr>
            <w:tcW w:w="468" w:type="pct"/>
            <w:gridSpan w:val="2"/>
          </w:tcPr>
          <w:p w:rsidR="0035182E" w:rsidRPr="000D0129" w:rsidRDefault="00595371" w:rsidP="00DB0EB6">
            <w:pPr>
              <w:rPr>
                <w:i/>
              </w:rPr>
            </w:pPr>
            <w:r>
              <w:rPr>
                <w:i/>
              </w:rPr>
              <w:t>Volunteers</w:t>
            </w:r>
          </w:p>
        </w:tc>
        <w:tc>
          <w:tcPr>
            <w:tcW w:w="435" w:type="pct"/>
            <w:gridSpan w:val="3"/>
          </w:tcPr>
          <w:p w:rsidR="0035182E" w:rsidRPr="000D0129" w:rsidRDefault="00595371" w:rsidP="00DB0EB6">
            <w:pPr>
              <w:rPr>
                <w:i/>
              </w:rPr>
            </w:pPr>
            <w:r>
              <w:rPr>
                <w:i/>
              </w:rPr>
              <w:t>Ongoing</w:t>
            </w:r>
          </w:p>
        </w:tc>
        <w:tc>
          <w:tcPr>
            <w:tcW w:w="231" w:type="pct"/>
          </w:tcPr>
          <w:p w:rsidR="0035182E" w:rsidRPr="000D0129" w:rsidRDefault="0035182E" w:rsidP="00DB0EB6">
            <w:pPr>
              <w:rPr>
                <w:i/>
              </w:rPr>
            </w:pPr>
          </w:p>
        </w:tc>
      </w:tr>
      <w:tr w:rsidR="00DB0EB6" w:rsidTr="00DB0EB6">
        <w:trPr>
          <w:trHeight w:val="929"/>
        </w:trPr>
        <w:tc>
          <w:tcPr>
            <w:tcW w:w="695" w:type="pct"/>
            <w:gridSpan w:val="3"/>
          </w:tcPr>
          <w:p w:rsidR="0035182E" w:rsidRDefault="00595371" w:rsidP="00DB0EB6">
            <w:r>
              <w:t>Security of church and church office</w:t>
            </w:r>
          </w:p>
          <w:p w:rsidR="0035182E" w:rsidRDefault="0035182E" w:rsidP="00DB0EB6"/>
        </w:tc>
        <w:tc>
          <w:tcPr>
            <w:tcW w:w="1086" w:type="pct"/>
            <w:gridSpan w:val="2"/>
          </w:tcPr>
          <w:p w:rsidR="0035182E" w:rsidRDefault="00E15A22" w:rsidP="00DB0EB6">
            <w:r>
              <w:t>Abuse/ aggression to o</w:t>
            </w:r>
            <w:r w:rsidR="00595371">
              <w:t xml:space="preserve">ther users of the premises. </w:t>
            </w:r>
            <w:r>
              <w:t>Damage to c</w:t>
            </w:r>
            <w:r w:rsidR="00595371">
              <w:t xml:space="preserve">hurch property. </w:t>
            </w:r>
          </w:p>
        </w:tc>
        <w:tc>
          <w:tcPr>
            <w:tcW w:w="912" w:type="pct"/>
            <w:gridSpan w:val="4"/>
          </w:tcPr>
          <w:p w:rsidR="0035182E" w:rsidRDefault="0035182E" w:rsidP="00DB0EB6"/>
        </w:tc>
        <w:tc>
          <w:tcPr>
            <w:tcW w:w="1173" w:type="pct"/>
            <w:gridSpan w:val="2"/>
          </w:tcPr>
          <w:p w:rsidR="0035182E" w:rsidRDefault="0035182E" w:rsidP="00DB0EB6"/>
        </w:tc>
        <w:tc>
          <w:tcPr>
            <w:tcW w:w="468" w:type="pct"/>
            <w:gridSpan w:val="2"/>
          </w:tcPr>
          <w:p w:rsidR="0035182E" w:rsidRDefault="00595371" w:rsidP="00DB0EB6">
            <w:r>
              <w:t>Volunteers. Other church members/clergy in the building</w:t>
            </w:r>
          </w:p>
        </w:tc>
        <w:tc>
          <w:tcPr>
            <w:tcW w:w="435" w:type="pct"/>
            <w:gridSpan w:val="3"/>
          </w:tcPr>
          <w:p w:rsidR="0035182E" w:rsidRDefault="00595371" w:rsidP="00DB0EB6">
            <w:r>
              <w:t>Ongoing</w:t>
            </w:r>
          </w:p>
        </w:tc>
        <w:tc>
          <w:tcPr>
            <w:tcW w:w="231" w:type="pct"/>
          </w:tcPr>
          <w:p w:rsidR="0035182E" w:rsidRDefault="0035182E" w:rsidP="00DB0EB6"/>
        </w:tc>
      </w:tr>
      <w:tr w:rsidR="00DB0EB6" w:rsidTr="00DB0EB6">
        <w:trPr>
          <w:trHeight w:val="1385"/>
        </w:trPr>
        <w:tc>
          <w:tcPr>
            <w:tcW w:w="695" w:type="pct"/>
            <w:gridSpan w:val="3"/>
          </w:tcPr>
          <w:p w:rsidR="0035182E" w:rsidRDefault="00595371" w:rsidP="00DB0EB6">
            <w:r>
              <w:t>Fire</w:t>
            </w:r>
          </w:p>
          <w:p w:rsidR="0035182E" w:rsidRDefault="0035182E" w:rsidP="00DB0EB6"/>
        </w:tc>
        <w:tc>
          <w:tcPr>
            <w:tcW w:w="1086" w:type="pct"/>
            <w:gridSpan w:val="2"/>
          </w:tcPr>
          <w:p w:rsidR="0035182E" w:rsidRDefault="00E15A22" w:rsidP="00DB0EB6">
            <w:r>
              <w:t>Volunteers, users</w:t>
            </w:r>
          </w:p>
        </w:tc>
        <w:tc>
          <w:tcPr>
            <w:tcW w:w="912" w:type="pct"/>
            <w:gridSpan w:val="4"/>
          </w:tcPr>
          <w:p w:rsidR="0035182E" w:rsidRPr="00BE70C4" w:rsidRDefault="00BE70C4" w:rsidP="00DB0EB6">
            <w:pPr>
              <w:rPr>
                <w:highlight w:val="yellow"/>
              </w:rPr>
            </w:pPr>
            <w:r w:rsidRPr="00BE70C4">
              <w:rPr>
                <w:highlight w:val="yellow"/>
              </w:rPr>
              <w:t>There are signed fire exits and extinguishers</w:t>
            </w:r>
          </w:p>
          <w:p w:rsidR="00BE70C4" w:rsidRPr="00BE70C4" w:rsidRDefault="00BE70C4" w:rsidP="00DB0EB6">
            <w:pPr>
              <w:rPr>
                <w:highlight w:val="yellow"/>
              </w:rPr>
            </w:pPr>
          </w:p>
          <w:p w:rsidR="00BE70C4" w:rsidRPr="00BE70C4" w:rsidRDefault="00BE70C4" w:rsidP="00DB0EB6">
            <w:pPr>
              <w:rPr>
                <w:highlight w:val="yellow"/>
              </w:rPr>
            </w:pPr>
          </w:p>
        </w:tc>
        <w:tc>
          <w:tcPr>
            <w:tcW w:w="1173" w:type="pct"/>
            <w:gridSpan w:val="2"/>
          </w:tcPr>
          <w:p w:rsidR="0035182E" w:rsidRDefault="00E15A22" w:rsidP="00DB0EB6">
            <w:r>
              <w:t>Check fire exit is clear and volunteers know location of extinguishers</w:t>
            </w:r>
          </w:p>
          <w:p w:rsidR="00BE70C4" w:rsidRDefault="00BE70C4" w:rsidP="00DB0EB6"/>
          <w:p w:rsidR="00BE70C4" w:rsidRDefault="00BE70C4" w:rsidP="00DB0EB6">
            <w:r>
              <w:t>DCC could/should plan some fire drills at different times to reflect the use of the building.</w:t>
            </w:r>
          </w:p>
        </w:tc>
        <w:tc>
          <w:tcPr>
            <w:tcW w:w="468" w:type="pct"/>
            <w:gridSpan w:val="2"/>
          </w:tcPr>
          <w:p w:rsidR="0035182E" w:rsidRDefault="00E15A22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35182E" w:rsidRDefault="00E15A22" w:rsidP="00DB0EB6">
            <w:r>
              <w:t>Ongoing</w:t>
            </w:r>
          </w:p>
          <w:p w:rsidR="00E15A22" w:rsidRDefault="00E15A22" w:rsidP="00DB0EB6"/>
          <w:p w:rsidR="00E15A22" w:rsidRDefault="00E15A22" w:rsidP="00DB0EB6"/>
        </w:tc>
        <w:tc>
          <w:tcPr>
            <w:tcW w:w="231" w:type="pct"/>
          </w:tcPr>
          <w:p w:rsidR="0035182E" w:rsidRDefault="0035182E" w:rsidP="00DB0EB6"/>
        </w:tc>
      </w:tr>
      <w:tr w:rsidR="00DB0EB6" w:rsidTr="00DB0EB6">
        <w:trPr>
          <w:trHeight w:val="2049"/>
        </w:trPr>
        <w:tc>
          <w:tcPr>
            <w:tcW w:w="695" w:type="pct"/>
            <w:gridSpan w:val="3"/>
          </w:tcPr>
          <w:p w:rsidR="0035182E" w:rsidRDefault="00E15A22" w:rsidP="00DB0EB6">
            <w:r>
              <w:lastRenderedPageBreak/>
              <w:t>Unexpected injury or illness including those arising from substance use</w:t>
            </w:r>
          </w:p>
          <w:p w:rsidR="0035182E" w:rsidRDefault="0035182E" w:rsidP="00DB0EB6"/>
        </w:tc>
        <w:tc>
          <w:tcPr>
            <w:tcW w:w="1086" w:type="pct"/>
            <w:gridSpan w:val="2"/>
          </w:tcPr>
          <w:p w:rsidR="0035182E" w:rsidRDefault="00E15A22" w:rsidP="00DB0EB6">
            <w:r>
              <w:t>Volunteers, users</w:t>
            </w:r>
          </w:p>
        </w:tc>
        <w:tc>
          <w:tcPr>
            <w:tcW w:w="912" w:type="pct"/>
            <w:gridSpan w:val="4"/>
          </w:tcPr>
          <w:p w:rsidR="0035182E" w:rsidRPr="00BE70C4" w:rsidRDefault="00BE70C4" w:rsidP="00DB0EB6">
            <w:pPr>
              <w:rPr>
                <w:highlight w:val="yellow"/>
              </w:rPr>
            </w:pPr>
            <w:r w:rsidRPr="00BE70C4">
              <w:rPr>
                <w:highlight w:val="yellow"/>
              </w:rPr>
              <w:t>There is a first aid kit</w:t>
            </w:r>
          </w:p>
        </w:tc>
        <w:tc>
          <w:tcPr>
            <w:tcW w:w="1173" w:type="pct"/>
            <w:gridSpan w:val="2"/>
          </w:tcPr>
          <w:p w:rsidR="0035182E" w:rsidRDefault="00E15A22" w:rsidP="00DB0EB6">
            <w:r>
              <w:t>Know location of first aid kit. Identify any volunteer with first aid training. Emergency contact numbers</w:t>
            </w:r>
          </w:p>
          <w:p w:rsidR="00BE70C4" w:rsidRDefault="00BE70C4" w:rsidP="00DB0EB6"/>
          <w:p w:rsidR="00BE70C4" w:rsidRDefault="001642A4" w:rsidP="00DB0EB6">
            <w:r>
              <w:t xml:space="preserve">Charlotte Mitchell has first aid training as part of her regular job and is an organiser of the group. </w:t>
            </w:r>
          </w:p>
          <w:p w:rsidR="001642A4" w:rsidRDefault="001642A4" w:rsidP="00DB0EB6"/>
          <w:p w:rsidR="00BE70C4" w:rsidRDefault="00BE70C4" w:rsidP="00DB0EB6">
            <w:r w:rsidRPr="00BE70C4">
              <w:rPr>
                <w:highlight w:val="yellow"/>
              </w:rPr>
              <w:t>Is the first aid kit up to date and stocked?</w:t>
            </w:r>
          </w:p>
        </w:tc>
        <w:tc>
          <w:tcPr>
            <w:tcW w:w="468" w:type="pct"/>
            <w:gridSpan w:val="2"/>
          </w:tcPr>
          <w:p w:rsidR="0035182E" w:rsidRDefault="00E15A22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35182E" w:rsidRDefault="00E15A22" w:rsidP="00DB0EB6">
            <w:r>
              <w:t>Ongoing</w:t>
            </w:r>
          </w:p>
        </w:tc>
        <w:tc>
          <w:tcPr>
            <w:tcW w:w="231" w:type="pct"/>
          </w:tcPr>
          <w:p w:rsidR="0035182E" w:rsidRDefault="0035182E" w:rsidP="00DB0EB6"/>
        </w:tc>
      </w:tr>
      <w:tr w:rsidR="00DB0EB6" w:rsidTr="00DB0EB6">
        <w:trPr>
          <w:trHeight w:val="929"/>
        </w:trPr>
        <w:tc>
          <w:tcPr>
            <w:tcW w:w="695" w:type="pct"/>
            <w:gridSpan w:val="3"/>
          </w:tcPr>
          <w:p w:rsidR="001642A4" w:rsidRDefault="001642A4" w:rsidP="00DB0EB6"/>
          <w:p w:rsidR="0035182E" w:rsidRDefault="00E15A22" w:rsidP="00DB0EB6">
            <w:r>
              <w:t>Open crypt door</w:t>
            </w:r>
          </w:p>
        </w:tc>
        <w:tc>
          <w:tcPr>
            <w:tcW w:w="1086" w:type="pct"/>
            <w:gridSpan w:val="2"/>
          </w:tcPr>
          <w:p w:rsidR="001642A4" w:rsidRDefault="001642A4" w:rsidP="00DB0EB6"/>
          <w:p w:rsidR="0035182E" w:rsidRDefault="00E15A22" w:rsidP="00DB0EB6">
            <w:r>
              <w:t>Unsupervised children, including other church users, leaving the premises</w:t>
            </w:r>
          </w:p>
        </w:tc>
        <w:tc>
          <w:tcPr>
            <w:tcW w:w="912" w:type="pct"/>
            <w:gridSpan w:val="4"/>
          </w:tcPr>
          <w:p w:rsidR="0035182E" w:rsidRDefault="0035182E" w:rsidP="00DB0EB6"/>
        </w:tc>
        <w:tc>
          <w:tcPr>
            <w:tcW w:w="1173" w:type="pct"/>
            <w:gridSpan w:val="2"/>
          </w:tcPr>
          <w:p w:rsidR="001642A4" w:rsidRDefault="001642A4" w:rsidP="00DB0EB6"/>
          <w:p w:rsidR="0035182E" w:rsidRDefault="00E15A22" w:rsidP="00DB0EB6">
            <w:r>
              <w:t>Remind parents and responsible adults of the risk</w:t>
            </w:r>
            <w:r w:rsidR="001642A4">
              <w:t>.  Have ‘welcome desk’ at the door to monitor this aspect</w:t>
            </w:r>
          </w:p>
        </w:tc>
        <w:tc>
          <w:tcPr>
            <w:tcW w:w="468" w:type="pct"/>
            <w:gridSpan w:val="2"/>
          </w:tcPr>
          <w:p w:rsidR="001642A4" w:rsidRDefault="001642A4" w:rsidP="00DB0EB6"/>
          <w:p w:rsidR="0035182E" w:rsidRDefault="00E15A22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1642A4" w:rsidRDefault="001642A4" w:rsidP="00DB0EB6"/>
          <w:p w:rsidR="0035182E" w:rsidRDefault="00E15A22" w:rsidP="00DB0EB6">
            <w:r>
              <w:t>Ongoing</w:t>
            </w:r>
          </w:p>
        </w:tc>
        <w:tc>
          <w:tcPr>
            <w:tcW w:w="231" w:type="pct"/>
          </w:tcPr>
          <w:p w:rsidR="0035182E" w:rsidRDefault="0035182E" w:rsidP="00DB0EB6"/>
        </w:tc>
      </w:tr>
      <w:tr w:rsidR="00DB0EB6" w:rsidTr="00DB0EB6">
        <w:trPr>
          <w:trHeight w:val="914"/>
        </w:trPr>
        <w:tc>
          <w:tcPr>
            <w:tcW w:w="695" w:type="pct"/>
            <w:gridSpan w:val="3"/>
          </w:tcPr>
          <w:p w:rsidR="0035182E" w:rsidRDefault="00E15A22" w:rsidP="00DB0EB6">
            <w:r>
              <w:t>Non DSB checked members of public on premises</w:t>
            </w:r>
          </w:p>
          <w:p w:rsidR="0035182E" w:rsidRDefault="0035182E" w:rsidP="00DB0EB6"/>
        </w:tc>
        <w:tc>
          <w:tcPr>
            <w:tcW w:w="1086" w:type="pct"/>
            <w:gridSpan w:val="2"/>
          </w:tcPr>
          <w:p w:rsidR="0035182E" w:rsidRDefault="00E15A22" w:rsidP="00DB0EB6">
            <w:r>
              <w:t>Inappropriate behaviour towards unsupervised children including other church users</w:t>
            </w:r>
          </w:p>
        </w:tc>
        <w:tc>
          <w:tcPr>
            <w:tcW w:w="912" w:type="pct"/>
            <w:gridSpan w:val="4"/>
          </w:tcPr>
          <w:p w:rsidR="0035182E" w:rsidRDefault="0035182E" w:rsidP="00DB0EB6"/>
        </w:tc>
        <w:tc>
          <w:tcPr>
            <w:tcW w:w="1173" w:type="pct"/>
            <w:gridSpan w:val="2"/>
          </w:tcPr>
          <w:p w:rsidR="0035182E" w:rsidRDefault="00E15A22" w:rsidP="00DB0EB6">
            <w:r>
              <w:t>Remind parents and other responsible adults of the risk</w:t>
            </w:r>
            <w:r w:rsidR="001642A4">
              <w:t xml:space="preserve"> in initial sign up details of each child</w:t>
            </w:r>
          </w:p>
          <w:p w:rsidR="00BE70C4" w:rsidRDefault="00BE70C4" w:rsidP="00DB0EB6"/>
        </w:tc>
        <w:tc>
          <w:tcPr>
            <w:tcW w:w="468" w:type="pct"/>
            <w:gridSpan w:val="2"/>
          </w:tcPr>
          <w:p w:rsidR="0035182E" w:rsidRDefault="00E15A22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35182E" w:rsidRDefault="00E15A22" w:rsidP="00DB0EB6">
            <w:r>
              <w:t>Ongoing</w:t>
            </w:r>
          </w:p>
        </w:tc>
        <w:tc>
          <w:tcPr>
            <w:tcW w:w="231" w:type="pct"/>
          </w:tcPr>
          <w:p w:rsidR="0035182E" w:rsidRDefault="0035182E" w:rsidP="00DB0EB6"/>
        </w:tc>
      </w:tr>
      <w:tr w:rsidR="00DB0EB6" w:rsidTr="00DB0EB6">
        <w:trPr>
          <w:trHeight w:val="693"/>
        </w:trPr>
        <w:tc>
          <w:tcPr>
            <w:tcW w:w="695" w:type="pct"/>
            <w:gridSpan w:val="3"/>
          </w:tcPr>
          <w:p w:rsidR="0035182E" w:rsidRDefault="0035182E" w:rsidP="00DB0EB6"/>
          <w:p w:rsidR="0035182E" w:rsidRDefault="00E15A22" w:rsidP="00DB0EB6">
            <w:r>
              <w:t>Lifting heavy objects including noticeboard</w:t>
            </w:r>
          </w:p>
        </w:tc>
        <w:tc>
          <w:tcPr>
            <w:tcW w:w="1086" w:type="pct"/>
            <w:gridSpan w:val="2"/>
          </w:tcPr>
          <w:p w:rsidR="0035182E" w:rsidRDefault="00E15A22" w:rsidP="00DB0EB6">
            <w:r>
              <w:t>Volunteers damage to back</w:t>
            </w:r>
          </w:p>
        </w:tc>
        <w:tc>
          <w:tcPr>
            <w:tcW w:w="912" w:type="pct"/>
            <w:gridSpan w:val="4"/>
          </w:tcPr>
          <w:p w:rsidR="0035182E" w:rsidRDefault="0035182E" w:rsidP="00DB0EB6"/>
        </w:tc>
        <w:tc>
          <w:tcPr>
            <w:tcW w:w="1173" w:type="pct"/>
            <w:gridSpan w:val="2"/>
          </w:tcPr>
          <w:p w:rsidR="0035182E" w:rsidRDefault="00E15A22" w:rsidP="00DB0EB6">
            <w:r>
              <w:t>Volunteers to seek help when needed</w:t>
            </w:r>
          </w:p>
          <w:p w:rsidR="00BE70C4" w:rsidRDefault="00BE70C4" w:rsidP="00DB0EB6"/>
          <w:p w:rsidR="00BE70C4" w:rsidRDefault="00BE70C4" w:rsidP="00DB0EB6"/>
        </w:tc>
        <w:tc>
          <w:tcPr>
            <w:tcW w:w="468" w:type="pct"/>
            <w:gridSpan w:val="2"/>
          </w:tcPr>
          <w:p w:rsidR="0035182E" w:rsidRDefault="00E15A22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35182E" w:rsidRDefault="00E15A22" w:rsidP="00DB0EB6">
            <w:r>
              <w:t>Ongoing</w:t>
            </w:r>
          </w:p>
        </w:tc>
        <w:tc>
          <w:tcPr>
            <w:tcW w:w="231" w:type="pct"/>
          </w:tcPr>
          <w:p w:rsidR="0035182E" w:rsidRDefault="0035182E" w:rsidP="00DB0EB6"/>
        </w:tc>
      </w:tr>
      <w:tr w:rsidR="00DB0EB6" w:rsidTr="00DB0EB6">
        <w:trPr>
          <w:trHeight w:val="929"/>
        </w:trPr>
        <w:tc>
          <w:tcPr>
            <w:tcW w:w="695" w:type="pct"/>
            <w:gridSpan w:val="3"/>
          </w:tcPr>
          <w:p w:rsidR="0035182E" w:rsidRDefault="00E15A22" w:rsidP="00DB0EB6">
            <w:r>
              <w:t>Dirty toilets</w:t>
            </w:r>
          </w:p>
          <w:p w:rsidR="0035182E" w:rsidRDefault="0035182E" w:rsidP="00DB0EB6"/>
        </w:tc>
        <w:tc>
          <w:tcPr>
            <w:tcW w:w="1086" w:type="pct"/>
            <w:gridSpan w:val="2"/>
          </w:tcPr>
          <w:p w:rsidR="0035182E" w:rsidRDefault="00E15A22" w:rsidP="00DB0EB6">
            <w:r>
              <w:t>Unpleasant and health risk to volunteers and other church users</w:t>
            </w:r>
          </w:p>
        </w:tc>
        <w:tc>
          <w:tcPr>
            <w:tcW w:w="912" w:type="pct"/>
            <w:gridSpan w:val="4"/>
          </w:tcPr>
          <w:p w:rsidR="0035182E" w:rsidRDefault="00BE70C4" w:rsidP="00DB0EB6">
            <w:r w:rsidRPr="00BE70C4">
              <w:rPr>
                <w:highlight w:val="yellow"/>
              </w:rPr>
              <w:t>Cleaner cleans toilets weekly</w:t>
            </w:r>
          </w:p>
          <w:p w:rsidR="00BE70C4" w:rsidRDefault="00BE70C4" w:rsidP="00DB0EB6"/>
        </w:tc>
        <w:tc>
          <w:tcPr>
            <w:tcW w:w="1173" w:type="pct"/>
            <w:gridSpan w:val="2"/>
          </w:tcPr>
          <w:p w:rsidR="0035182E" w:rsidRDefault="00E15A22" w:rsidP="00DB0EB6">
            <w:r>
              <w:t>Check toilets regularly during and at end of session</w:t>
            </w:r>
          </w:p>
          <w:p w:rsidR="00BE70C4" w:rsidRDefault="00BE70C4" w:rsidP="00DB0EB6"/>
          <w:p w:rsidR="00BE70C4" w:rsidRDefault="00BE70C4" w:rsidP="00DB0EB6"/>
        </w:tc>
        <w:tc>
          <w:tcPr>
            <w:tcW w:w="468" w:type="pct"/>
            <w:gridSpan w:val="2"/>
          </w:tcPr>
          <w:p w:rsidR="0035182E" w:rsidRDefault="00E15A22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35182E" w:rsidRDefault="00E15A22" w:rsidP="00DB0EB6">
            <w:r>
              <w:t>Ongoing</w:t>
            </w:r>
          </w:p>
        </w:tc>
        <w:tc>
          <w:tcPr>
            <w:tcW w:w="231" w:type="pct"/>
          </w:tcPr>
          <w:p w:rsidR="0035182E" w:rsidRDefault="0035182E" w:rsidP="00DB0EB6"/>
        </w:tc>
      </w:tr>
      <w:tr w:rsidR="00DB0EB6" w:rsidTr="00DB0EB6">
        <w:trPr>
          <w:trHeight w:val="1828"/>
        </w:trPr>
        <w:tc>
          <w:tcPr>
            <w:tcW w:w="695" w:type="pct"/>
            <w:gridSpan w:val="3"/>
          </w:tcPr>
          <w:p w:rsidR="0035182E" w:rsidRDefault="00E15A22" w:rsidP="00DB0EB6">
            <w:r>
              <w:lastRenderedPageBreak/>
              <w:t xml:space="preserve">Trip hazards, </w:t>
            </w:r>
            <w:r w:rsidR="00586542">
              <w:t>small loose objects</w:t>
            </w:r>
          </w:p>
          <w:p w:rsidR="0035182E" w:rsidRDefault="0035182E" w:rsidP="00DB0EB6"/>
        </w:tc>
        <w:tc>
          <w:tcPr>
            <w:tcW w:w="1086" w:type="pct"/>
            <w:gridSpan w:val="2"/>
          </w:tcPr>
          <w:p w:rsidR="0035182E" w:rsidRDefault="00586542" w:rsidP="00DB0EB6">
            <w:r>
              <w:t>Volunteers, users, especially small children</w:t>
            </w:r>
          </w:p>
        </w:tc>
        <w:tc>
          <w:tcPr>
            <w:tcW w:w="912" w:type="pct"/>
            <w:gridSpan w:val="4"/>
          </w:tcPr>
          <w:p w:rsidR="0035182E" w:rsidRPr="00BE70C4" w:rsidRDefault="00BE70C4" w:rsidP="00DB0EB6">
            <w:pPr>
              <w:rPr>
                <w:highlight w:val="yellow"/>
              </w:rPr>
            </w:pPr>
            <w:r w:rsidRPr="00BE70C4">
              <w:rPr>
                <w:highlight w:val="yellow"/>
              </w:rPr>
              <w:t>Most potential hazards are made safe but items such as the table football will still be at the side of the room - as will the table trolley and stacks of chairs</w:t>
            </w:r>
          </w:p>
          <w:p w:rsidR="00BE70C4" w:rsidRPr="00BE70C4" w:rsidRDefault="00BE70C4" w:rsidP="00DB0EB6">
            <w:pPr>
              <w:rPr>
                <w:highlight w:val="yellow"/>
              </w:rPr>
            </w:pPr>
          </w:p>
          <w:p w:rsidR="00BE70C4" w:rsidRDefault="00BE70C4" w:rsidP="00DB0EB6">
            <w:r w:rsidRPr="00BE70C4">
              <w:rPr>
                <w:highlight w:val="yellow"/>
              </w:rPr>
              <w:t>Consider small children climbing on these.....</w:t>
            </w:r>
            <w:r>
              <w:t xml:space="preserve"> </w:t>
            </w:r>
          </w:p>
        </w:tc>
        <w:tc>
          <w:tcPr>
            <w:tcW w:w="1173" w:type="pct"/>
            <w:gridSpan w:val="2"/>
          </w:tcPr>
          <w:p w:rsidR="0035182E" w:rsidRDefault="00586542" w:rsidP="00DB0EB6">
            <w:r>
              <w:t xml:space="preserve">Check premises on arrival, remove or </w:t>
            </w:r>
            <w:r w:rsidR="00BE70C4">
              <w:t>protect</w:t>
            </w:r>
            <w:r>
              <w:t xml:space="preserve"> any </w:t>
            </w:r>
            <w:r w:rsidR="00BE70C4">
              <w:t>hazards</w:t>
            </w:r>
            <w:r>
              <w:t>, warn users of risk</w:t>
            </w:r>
          </w:p>
          <w:p w:rsidR="00BE70C4" w:rsidRDefault="00BE70C4" w:rsidP="00DB0EB6"/>
          <w:p w:rsidR="00BE70C4" w:rsidRDefault="00BE70C4" w:rsidP="00DB0EB6"/>
        </w:tc>
        <w:tc>
          <w:tcPr>
            <w:tcW w:w="468" w:type="pct"/>
            <w:gridSpan w:val="2"/>
          </w:tcPr>
          <w:p w:rsidR="0035182E" w:rsidRDefault="00586542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35182E" w:rsidRDefault="001642A4" w:rsidP="00DB0EB6">
            <w:r>
              <w:t>On</w:t>
            </w:r>
            <w:r w:rsidR="00586542">
              <w:t>going</w:t>
            </w:r>
          </w:p>
        </w:tc>
        <w:tc>
          <w:tcPr>
            <w:tcW w:w="231" w:type="pct"/>
          </w:tcPr>
          <w:p w:rsidR="0035182E" w:rsidRDefault="0035182E" w:rsidP="00DB0EB6"/>
        </w:tc>
      </w:tr>
      <w:tr w:rsidR="00DB0EB6" w:rsidTr="00DB0EB6">
        <w:trPr>
          <w:trHeight w:val="1686"/>
        </w:trPr>
        <w:tc>
          <w:tcPr>
            <w:tcW w:w="695" w:type="pct"/>
            <w:gridSpan w:val="3"/>
          </w:tcPr>
          <w:p w:rsidR="00D55CB3" w:rsidRDefault="00995697" w:rsidP="00DB0EB6">
            <w:r>
              <w:t xml:space="preserve">Granite Pillars- steel girders and broken cleats in the floor. </w:t>
            </w:r>
          </w:p>
        </w:tc>
        <w:tc>
          <w:tcPr>
            <w:tcW w:w="1086" w:type="pct"/>
            <w:gridSpan w:val="2"/>
          </w:tcPr>
          <w:p w:rsidR="00D55CB3" w:rsidRDefault="001642A4" w:rsidP="00DB0EB6">
            <w:r>
              <w:t>Trip/bump hazards – especially small children</w:t>
            </w:r>
          </w:p>
        </w:tc>
        <w:tc>
          <w:tcPr>
            <w:tcW w:w="912" w:type="pct"/>
            <w:gridSpan w:val="4"/>
          </w:tcPr>
          <w:p w:rsidR="00D55CB3" w:rsidRPr="00BE70C4" w:rsidRDefault="001642A4" w:rsidP="000725E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To be </w:t>
            </w:r>
            <w:r w:rsidR="000725E9">
              <w:rPr>
                <w:highlight w:val="yellow"/>
              </w:rPr>
              <w:t>covered with purpose made foam pads</w:t>
            </w:r>
          </w:p>
        </w:tc>
        <w:tc>
          <w:tcPr>
            <w:tcW w:w="1173" w:type="pct"/>
            <w:gridSpan w:val="2"/>
          </w:tcPr>
          <w:p w:rsidR="00D55CB3" w:rsidRDefault="001642A4" w:rsidP="00DB0EB6">
            <w:r>
              <w:t>Part of pre-check</w:t>
            </w:r>
          </w:p>
        </w:tc>
        <w:tc>
          <w:tcPr>
            <w:tcW w:w="468" w:type="pct"/>
            <w:gridSpan w:val="2"/>
          </w:tcPr>
          <w:p w:rsidR="00D55CB3" w:rsidRDefault="001642A4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D55CB3" w:rsidRDefault="001642A4" w:rsidP="00DB0EB6">
            <w:r>
              <w:t>Ongoing</w:t>
            </w:r>
          </w:p>
        </w:tc>
        <w:tc>
          <w:tcPr>
            <w:tcW w:w="231" w:type="pct"/>
          </w:tcPr>
          <w:p w:rsidR="00D55CB3" w:rsidRDefault="00D55CB3" w:rsidP="00DB0EB6"/>
        </w:tc>
      </w:tr>
      <w:tr w:rsidR="00DB0EB6" w:rsidTr="00DB0EB6">
        <w:trPr>
          <w:trHeight w:val="1958"/>
        </w:trPr>
        <w:tc>
          <w:tcPr>
            <w:tcW w:w="695" w:type="pct"/>
            <w:gridSpan w:val="3"/>
          </w:tcPr>
          <w:p w:rsidR="00D55CB3" w:rsidRDefault="001642A4" w:rsidP="00DB0EB6">
            <w:r>
              <w:t xml:space="preserve">‘Fridge/freezer can be opened and is </w:t>
            </w:r>
            <w:proofErr w:type="spellStart"/>
            <w:r>
              <w:t>outwith</w:t>
            </w:r>
            <w:proofErr w:type="spellEnd"/>
            <w:r>
              <w:t xml:space="preserve"> the kitchen area</w:t>
            </w:r>
          </w:p>
        </w:tc>
        <w:tc>
          <w:tcPr>
            <w:tcW w:w="1086" w:type="pct"/>
            <w:gridSpan w:val="2"/>
          </w:tcPr>
          <w:p w:rsidR="00D55CB3" w:rsidRDefault="001642A4" w:rsidP="00DB0EB6">
            <w:r>
              <w:t>Attractive to adventurous children</w:t>
            </w:r>
          </w:p>
        </w:tc>
        <w:tc>
          <w:tcPr>
            <w:tcW w:w="912" w:type="pct"/>
            <w:gridSpan w:val="4"/>
          </w:tcPr>
          <w:p w:rsidR="00D55CB3" w:rsidRPr="00BE70C4" w:rsidRDefault="001642A4" w:rsidP="00DB0EB6">
            <w:pPr>
              <w:rPr>
                <w:highlight w:val="yellow"/>
              </w:rPr>
            </w:pPr>
            <w:r>
              <w:rPr>
                <w:highlight w:val="yellow"/>
              </w:rPr>
              <w:t>Catches applied</w:t>
            </w:r>
          </w:p>
        </w:tc>
        <w:tc>
          <w:tcPr>
            <w:tcW w:w="1173" w:type="pct"/>
            <w:gridSpan w:val="2"/>
          </w:tcPr>
          <w:p w:rsidR="00D55CB3" w:rsidRDefault="001642A4" w:rsidP="00DB0EB6">
            <w:r>
              <w:t>Part of pre-check</w:t>
            </w:r>
          </w:p>
        </w:tc>
        <w:tc>
          <w:tcPr>
            <w:tcW w:w="468" w:type="pct"/>
            <w:gridSpan w:val="2"/>
          </w:tcPr>
          <w:p w:rsidR="00D55CB3" w:rsidRDefault="001642A4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D55CB3" w:rsidRDefault="001642A4" w:rsidP="00DB0EB6">
            <w:r>
              <w:t>Ongoing</w:t>
            </w:r>
          </w:p>
        </w:tc>
        <w:tc>
          <w:tcPr>
            <w:tcW w:w="231" w:type="pct"/>
          </w:tcPr>
          <w:p w:rsidR="00D55CB3" w:rsidRDefault="00D55CB3" w:rsidP="00DB0EB6"/>
        </w:tc>
      </w:tr>
      <w:tr w:rsidR="00DB0EB6" w:rsidTr="00DB0EB6">
        <w:trPr>
          <w:trHeight w:val="1597"/>
        </w:trPr>
        <w:tc>
          <w:tcPr>
            <w:tcW w:w="695" w:type="pct"/>
            <w:gridSpan w:val="3"/>
          </w:tcPr>
          <w:p w:rsidR="00D55CB3" w:rsidRDefault="001642A4" w:rsidP="00DB0EB6">
            <w:r>
              <w:lastRenderedPageBreak/>
              <w:t>Kitchen area</w:t>
            </w:r>
          </w:p>
        </w:tc>
        <w:tc>
          <w:tcPr>
            <w:tcW w:w="1086" w:type="pct"/>
            <w:gridSpan w:val="2"/>
          </w:tcPr>
          <w:p w:rsidR="00D55CB3" w:rsidRDefault="001642A4" w:rsidP="00DB0EB6">
            <w:r>
              <w:t>Children unsupervised</w:t>
            </w:r>
          </w:p>
        </w:tc>
        <w:tc>
          <w:tcPr>
            <w:tcW w:w="912" w:type="pct"/>
            <w:gridSpan w:val="4"/>
          </w:tcPr>
          <w:p w:rsidR="00D55CB3" w:rsidRPr="00BE70C4" w:rsidRDefault="001642A4" w:rsidP="00DB0EB6">
            <w:pPr>
              <w:rPr>
                <w:highlight w:val="yellow"/>
              </w:rPr>
            </w:pPr>
            <w:r>
              <w:rPr>
                <w:highlight w:val="yellow"/>
              </w:rPr>
              <w:t>Stable door used at entry to prevent access</w:t>
            </w:r>
            <w:bookmarkStart w:id="0" w:name="_GoBack"/>
            <w:bookmarkEnd w:id="0"/>
          </w:p>
        </w:tc>
        <w:tc>
          <w:tcPr>
            <w:tcW w:w="1173" w:type="pct"/>
            <w:gridSpan w:val="2"/>
          </w:tcPr>
          <w:p w:rsidR="00D55CB3" w:rsidRDefault="001642A4" w:rsidP="00DB0EB6">
            <w:r>
              <w:t>Part of pre-check and monitored throughout</w:t>
            </w:r>
          </w:p>
        </w:tc>
        <w:tc>
          <w:tcPr>
            <w:tcW w:w="468" w:type="pct"/>
            <w:gridSpan w:val="2"/>
          </w:tcPr>
          <w:p w:rsidR="00D55CB3" w:rsidRDefault="001642A4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D55CB3" w:rsidRDefault="001642A4" w:rsidP="00DB0EB6">
            <w:r>
              <w:t>Ongoing</w:t>
            </w:r>
          </w:p>
        </w:tc>
        <w:tc>
          <w:tcPr>
            <w:tcW w:w="231" w:type="pct"/>
          </w:tcPr>
          <w:p w:rsidR="00D55CB3" w:rsidRDefault="00D55CB3" w:rsidP="00DB0EB6"/>
        </w:tc>
      </w:tr>
      <w:tr w:rsidR="00DB0EB6" w:rsidTr="00DB0EB6">
        <w:trPr>
          <w:trHeight w:val="1575"/>
        </w:trPr>
        <w:tc>
          <w:tcPr>
            <w:tcW w:w="695" w:type="pct"/>
            <w:gridSpan w:val="3"/>
          </w:tcPr>
          <w:p w:rsidR="00D55CB3" w:rsidRDefault="00636E4D" w:rsidP="00DB0EB6">
            <w:r>
              <w:t>Kitchen circuitry</w:t>
            </w:r>
          </w:p>
        </w:tc>
        <w:tc>
          <w:tcPr>
            <w:tcW w:w="1086" w:type="pct"/>
            <w:gridSpan w:val="2"/>
          </w:tcPr>
          <w:p w:rsidR="00D55CB3" w:rsidRDefault="00636E4D" w:rsidP="00DB0EB6">
            <w:r>
              <w:t>Volunteers responsible for coffee/tea</w:t>
            </w:r>
          </w:p>
        </w:tc>
        <w:tc>
          <w:tcPr>
            <w:tcW w:w="912" w:type="pct"/>
            <w:gridSpan w:val="4"/>
          </w:tcPr>
          <w:p w:rsidR="00D55CB3" w:rsidRPr="00BE70C4" w:rsidRDefault="00636E4D" w:rsidP="00DB0EB6">
            <w:pPr>
              <w:rPr>
                <w:highlight w:val="yellow"/>
              </w:rPr>
            </w:pPr>
            <w:r>
              <w:rPr>
                <w:highlight w:val="yellow"/>
              </w:rPr>
              <w:t>Briefing to explain situation</w:t>
            </w:r>
          </w:p>
        </w:tc>
        <w:tc>
          <w:tcPr>
            <w:tcW w:w="1173" w:type="pct"/>
            <w:gridSpan w:val="2"/>
          </w:tcPr>
          <w:p w:rsidR="00D55CB3" w:rsidRDefault="00636E4D" w:rsidP="00DB0EB6">
            <w:r>
              <w:t>Part of initial agreement</w:t>
            </w:r>
          </w:p>
        </w:tc>
        <w:tc>
          <w:tcPr>
            <w:tcW w:w="468" w:type="pct"/>
            <w:gridSpan w:val="2"/>
          </w:tcPr>
          <w:p w:rsidR="00D55CB3" w:rsidRDefault="00636E4D" w:rsidP="00DB0EB6">
            <w:r>
              <w:t xml:space="preserve">Volunteers </w:t>
            </w:r>
          </w:p>
        </w:tc>
        <w:tc>
          <w:tcPr>
            <w:tcW w:w="435" w:type="pct"/>
            <w:gridSpan w:val="3"/>
          </w:tcPr>
          <w:p w:rsidR="00D55CB3" w:rsidRDefault="00636E4D" w:rsidP="00DB0EB6">
            <w:r>
              <w:t>Ongoing</w:t>
            </w:r>
          </w:p>
        </w:tc>
        <w:tc>
          <w:tcPr>
            <w:tcW w:w="231" w:type="pct"/>
          </w:tcPr>
          <w:p w:rsidR="00D55CB3" w:rsidRDefault="00D55CB3" w:rsidP="00DB0EB6"/>
        </w:tc>
      </w:tr>
      <w:tr w:rsidR="00DB0EB6" w:rsidTr="00DB0EB6">
        <w:trPr>
          <w:trHeight w:val="1911"/>
        </w:trPr>
        <w:tc>
          <w:tcPr>
            <w:tcW w:w="695" w:type="pct"/>
            <w:gridSpan w:val="3"/>
          </w:tcPr>
          <w:p w:rsidR="00D55CB3" w:rsidRDefault="00636E4D" w:rsidP="00DB0EB6">
            <w:r>
              <w:t>Toilet trips</w:t>
            </w:r>
          </w:p>
        </w:tc>
        <w:tc>
          <w:tcPr>
            <w:tcW w:w="1086" w:type="pct"/>
            <w:gridSpan w:val="2"/>
          </w:tcPr>
          <w:p w:rsidR="00D55CB3" w:rsidRDefault="00636E4D" w:rsidP="00DB0EB6">
            <w:r>
              <w:t>Potential for toilets to be used by other Church members/members of the public.</w:t>
            </w:r>
          </w:p>
        </w:tc>
        <w:tc>
          <w:tcPr>
            <w:tcW w:w="912" w:type="pct"/>
            <w:gridSpan w:val="4"/>
          </w:tcPr>
          <w:p w:rsidR="00D55CB3" w:rsidRPr="00BE70C4" w:rsidRDefault="00636E4D" w:rsidP="00DB0EB6">
            <w:pPr>
              <w:rPr>
                <w:highlight w:val="yellow"/>
              </w:rPr>
            </w:pPr>
            <w:r>
              <w:rPr>
                <w:highlight w:val="yellow"/>
              </w:rPr>
              <w:t>Children to be accompanied by parent/guardian at all times</w:t>
            </w:r>
          </w:p>
        </w:tc>
        <w:tc>
          <w:tcPr>
            <w:tcW w:w="1173" w:type="pct"/>
            <w:gridSpan w:val="2"/>
          </w:tcPr>
          <w:p w:rsidR="00D55CB3" w:rsidRDefault="00636E4D" w:rsidP="00DB0EB6">
            <w:r>
              <w:t>Monitored by ‘welcome’ table staff</w:t>
            </w:r>
          </w:p>
        </w:tc>
        <w:tc>
          <w:tcPr>
            <w:tcW w:w="468" w:type="pct"/>
            <w:gridSpan w:val="2"/>
          </w:tcPr>
          <w:p w:rsidR="00D55CB3" w:rsidRDefault="00636E4D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D55CB3" w:rsidRDefault="00636E4D" w:rsidP="00DB0EB6">
            <w:r>
              <w:t>Ongoing</w:t>
            </w:r>
          </w:p>
        </w:tc>
        <w:tc>
          <w:tcPr>
            <w:tcW w:w="231" w:type="pct"/>
          </w:tcPr>
          <w:p w:rsidR="00D55CB3" w:rsidRDefault="00D55CB3" w:rsidP="00DB0EB6"/>
        </w:tc>
      </w:tr>
      <w:tr w:rsidR="00DB0EB6" w:rsidTr="00DB0EB6">
        <w:trPr>
          <w:trHeight w:val="1471"/>
        </w:trPr>
        <w:tc>
          <w:tcPr>
            <w:tcW w:w="695" w:type="pct"/>
            <w:gridSpan w:val="3"/>
          </w:tcPr>
          <w:p w:rsidR="00D55CB3" w:rsidRDefault="00636E4D" w:rsidP="00DB0EB6">
            <w:r>
              <w:lastRenderedPageBreak/>
              <w:t>Storage of cleaning materials and ladders in toilet lobby</w:t>
            </w:r>
          </w:p>
        </w:tc>
        <w:tc>
          <w:tcPr>
            <w:tcW w:w="1086" w:type="pct"/>
            <w:gridSpan w:val="2"/>
          </w:tcPr>
          <w:p w:rsidR="00D55CB3" w:rsidRDefault="00636E4D" w:rsidP="00DB0EB6">
            <w:r>
              <w:t>Potential temptation for children/chemicals/fall hazard</w:t>
            </w:r>
          </w:p>
        </w:tc>
        <w:tc>
          <w:tcPr>
            <w:tcW w:w="912" w:type="pct"/>
            <w:gridSpan w:val="4"/>
          </w:tcPr>
          <w:p w:rsidR="00D55CB3" w:rsidRPr="00BE70C4" w:rsidRDefault="00636E4D" w:rsidP="00DB0EB6">
            <w:pPr>
              <w:rPr>
                <w:highlight w:val="yellow"/>
              </w:rPr>
            </w:pPr>
            <w:r>
              <w:rPr>
                <w:highlight w:val="yellow"/>
              </w:rPr>
              <w:t>Children to be accompanied by parent/guardian at all times</w:t>
            </w:r>
          </w:p>
        </w:tc>
        <w:tc>
          <w:tcPr>
            <w:tcW w:w="1173" w:type="pct"/>
            <w:gridSpan w:val="2"/>
          </w:tcPr>
          <w:p w:rsidR="00D55CB3" w:rsidRDefault="00636E4D" w:rsidP="00DB0EB6">
            <w:r>
              <w:t>Monitored by ‘welcome’ table staff</w:t>
            </w:r>
          </w:p>
        </w:tc>
        <w:tc>
          <w:tcPr>
            <w:tcW w:w="468" w:type="pct"/>
            <w:gridSpan w:val="2"/>
          </w:tcPr>
          <w:p w:rsidR="00D55CB3" w:rsidRDefault="00636E4D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D55CB3" w:rsidRDefault="00636E4D" w:rsidP="00DB0EB6">
            <w:r>
              <w:t>Ongoing</w:t>
            </w:r>
          </w:p>
        </w:tc>
        <w:tc>
          <w:tcPr>
            <w:tcW w:w="231" w:type="pct"/>
          </w:tcPr>
          <w:p w:rsidR="00D55CB3" w:rsidRDefault="00D55CB3" w:rsidP="00DB0EB6"/>
        </w:tc>
      </w:tr>
      <w:tr w:rsidR="00DB0EB6" w:rsidTr="00DB0EB6">
        <w:trPr>
          <w:trHeight w:val="1350"/>
        </w:trPr>
        <w:tc>
          <w:tcPr>
            <w:tcW w:w="695" w:type="pct"/>
            <w:gridSpan w:val="3"/>
          </w:tcPr>
          <w:p w:rsidR="00D55CB3" w:rsidRDefault="00636E4D" w:rsidP="00DB0EB6">
            <w:r>
              <w:t>Football table and ice hockey table</w:t>
            </w:r>
          </w:p>
        </w:tc>
        <w:tc>
          <w:tcPr>
            <w:tcW w:w="1086" w:type="pct"/>
            <w:gridSpan w:val="2"/>
          </w:tcPr>
          <w:p w:rsidR="00D55CB3" w:rsidRDefault="00636E4D" w:rsidP="00DB0EB6">
            <w:r>
              <w:t>Risk to children’s eyes and general risk of pulling/climbing</w:t>
            </w:r>
          </w:p>
        </w:tc>
        <w:tc>
          <w:tcPr>
            <w:tcW w:w="912" w:type="pct"/>
            <w:gridSpan w:val="4"/>
          </w:tcPr>
          <w:p w:rsidR="00D55CB3" w:rsidRPr="00BE70C4" w:rsidRDefault="00DB0EB6" w:rsidP="00DB0EB6">
            <w:pPr>
              <w:rPr>
                <w:highlight w:val="yellow"/>
              </w:rPr>
            </w:pPr>
            <w:r>
              <w:rPr>
                <w:highlight w:val="yellow"/>
              </w:rPr>
              <w:t>Sea</w:t>
            </w:r>
            <w:r w:rsidR="00636E4D">
              <w:rPr>
                <w:highlight w:val="yellow"/>
              </w:rPr>
              <w:t>l off from main area</w:t>
            </w:r>
          </w:p>
        </w:tc>
        <w:tc>
          <w:tcPr>
            <w:tcW w:w="1173" w:type="pct"/>
            <w:gridSpan w:val="2"/>
          </w:tcPr>
          <w:p w:rsidR="00D55CB3" w:rsidRDefault="00636E4D" w:rsidP="00DB0EB6">
            <w:r>
              <w:t>Part of pre-check</w:t>
            </w:r>
          </w:p>
        </w:tc>
        <w:tc>
          <w:tcPr>
            <w:tcW w:w="468" w:type="pct"/>
            <w:gridSpan w:val="2"/>
          </w:tcPr>
          <w:p w:rsidR="00D55CB3" w:rsidRDefault="00636E4D" w:rsidP="00DB0EB6">
            <w:r>
              <w:t>Volunteers</w:t>
            </w:r>
          </w:p>
        </w:tc>
        <w:tc>
          <w:tcPr>
            <w:tcW w:w="435" w:type="pct"/>
            <w:gridSpan w:val="3"/>
          </w:tcPr>
          <w:p w:rsidR="00D55CB3" w:rsidRDefault="00636E4D" w:rsidP="00DB0EB6">
            <w:r>
              <w:t>Ongoing</w:t>
            </w:r>
          </w:p>
        </w:tc>
        <w:tc>
          <w:tcPr>
            <w:tcW w:w="231" w:type="pct"/>
          </w:tcPr>
          <w:p w:rsidR="00D55CB3" w:rsidRDefault="00D55CB3" w:rsidP="00DB0EB6"/>
        </w:tc>
      </w:tr>
      <w:tr w:rsidR="00636E4D" w:rsidTr="00DB0E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692" w:type="pct"/>
            <w:gridSpan w:val="2"/>
          </w:tcPr>
          <w:p w:rsidR="00636E4D" w:rsidRPr="00636E4D" w:rsidRDefault="00636E4D" w:rsidP="00DB0EB6">
            <w:pPr>
              <w:ind w:left="5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 area/steps</w:t>
            </w:r>
          </w:p>
        </w:tc>
        <w:tc>
          <w:tcPr>
            <w:tcW w:w="1089" w:type="pct"/>
            <w:gridSpan w:val="3"/>
          </w:tcPr>
          <w:p w:rsidR="00636E4D" w:rsidRPr="00636E4D" w:rsidRDefault="00636E4D" w:rsidP="00DB0EB6">
            <w:pPr>
              <w:ind w:left="5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Risk of children climbing</w:t>
            </w:r>
          </w:p>
        </w:tc>
        <w:tc>
          <w:tcPr>
            <w:tcW w:w="908" w:type="pct"/>
            <w:gridSpan w:val="3"/>
          </w:tcPr>
          <w:p w:rsidR="00636E4D" w:rsidRPr="00636E4D" w:rsidRDefault="00636E4D" w:rsidP="00DB0EB6">
            <w:pPr>
              <w:ind w:left="58"/>
              <w:rPr>
                <w:rFonts w:cs="Arial"/>
                <w:szCs w:val="18"/>
              </w:rPr>
            </w:pPr>
            <w:r w:rsidRPr="00DB0EB6">
              <w:rPr>
                <w:rFonts w:cs="Arial"/>
                <w:szCs w:val="18"/>
                <w:highlight w:val="yellow"/>
              </w:rPr>
              <w:t>Remove steps prior to session</w:t>
            </w:r>
          </w:p>
        </w:tc>
        <w:tc>
          <w:tcPr>
            <w:tcW w:w="1173" w:type="pct"/>
            <w:gridSpan w:val="2"/>
          </w:tcPr>
          <w:p w:rsidR="00636E4D" w:rsidRPr="00636E4D" w:rsidRDefault="00636E4D" w:rsidP="00DB0EB6">
            <w:pPr>
              <w:ind w:left="5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Part of pre-check</w:t>
            </w:r>
          </w:p>
        </w:tc>
        <w:tc>
          <w:tcPr>
            <w:tcW w:w="472" w:type="pct"/>
            <w:gridSpan w:val="3"/>
          </w:tcPr>
          <w:p w:rsidR="00636E4D" w:rsidRPr="00636E4D" w:rsidRDefault="00636E4D" w:rsidP="00DB0EB6">
            <w:pPr>
              <w:ind w:left="58"/>
              <w:rPr>
                <w:rFonts w:cs="Arial"/>
                <w:szCs w:val="18"/>
              </w:rPr>
            </w:pPr>
            <w:r w:rsidRPr="00636E4D">
              <w:rPr>
                <w:rFonts w:cs="Arial"/>
                <w:szCs w:val="18"/>
              </w:rPr>
              <w:t>Volunteers</w:t>
            </w:r>
          </w:p>
        </w:tc>
        <w:tc>
          <w:tcPr>
            <w:tcW w:w="435" w:type="pct"/>
            <w:gridSpan w:val="3"/>
          </w:tcPr>
          <w:p w:rsidR="00636E4D" w:rsidRPr="00636E4D" w:rsidRDefault="00636E4D" w:rsidP="00DB0EB6">
            <w:pPr>
              <w:ind w:left="58"/>
              <w:rPr>
                <w:rFonts w:cs="Arial"/>
                <w:szCs w:val="18"/>
              </w:rPr>
            </w:pPr>
            <w:r w:rsidRPr="00636E4D">
              <w:rPr>
                <w:rFonts w:cs="Arial"/>
                <w:szCs w:val="18"/>
              </w:rPr>
              <w:t>Ongoing</w:t>
            </w:r>
          </w:p>
        </w:tc>
        <w:tc>
          <w:tcPr>
            <w:tcW w:w="231" w:type="pct"/>
          </w:tcPr>
          <w:p w:rsidR="00636E4D" w:rsidRDefault="00636E4D" w:rsidP="00DB0EB6">
            <w:pPr>
              <w:ind w:left="58"/>
              <w:rPr>
                <w:rFonts w:asciiTheme="minorHAnsi" w:hAnsiTheme="minorHAnsi"/>
                <w:b/>
                <w:sz w:val="24"/>
              </w:rPr>
            </w:pPr>
          </w:p>
        </w:tc>
      </w:tr>
      <w:tr w:rsidR="00636E4D" w:rsidTr="00DB0E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7"/>
        </w:trPr>
        <w:tc>
          <w:tcPr>
            <w:tcW w:w="692" w:type="pct"/>
            <w:gridSpan w:val="2"/>
          </w:tcPr>
          <w:p w:rsidR="00636E4D" w:rsidRDefault="00DB0EB6" w:rsidP="00DB0EB6">
            <w:pPr>
              <w:spacing w:line="276" w:lineRule="auto"/>
            </w:pPr>
            <w:r>
              <w:t>Piano</w:t>
            </w:r>
          </w:p>
        </w:tc>
        <w:tc>
          <w:tcPr>
            <w:tcW w:w="1089" w:type="pct"/>
            <w:gridSpan w:val="3"/>
          </w:tcPr>
          <w:p w:rsidR="00636E4D" w:rsidRDefault="00DB0EB6" w:rsidP="00DB0EB6">
            <w:pPr>
              <w:spacing w:line="276" w:lineRule="auto"/>
            </w:pPr>
            <w:r>
              <w:t>Risk of trapped fingers in lid</w:t>
            </w:r>
          </w:p>
        </w:tc>
        <w:tc>
          <w:tcPr>
            <w:tcW w:w="908" w:type="pct"/>
            <w:gridSpan w:val="3"/>
          </w:tcPr>
          <w:p w:rsidR="00636E4D" w:rsidRDefault="00DB0EB6" w:rsidP="00DB0EB6">
            <w:pPr>
              <w:spacing w:line="276" w:lineRule="auto"/>
            </w:pPr>
            <w:r w:rsidRPr="00DB0EB6">
              <w:rPr>
                <w:highlight w:val="yellow"/>
              </w:rPr>
              <w:t>Cover and/or place lock on lid</w:t>
            </w:r>
          </w:p>
        </w:tc>
        <w:tc>
          <w:tcPr>
            <w:tcW w:w="1173" w:type="pct"/>
            <w:gridSpan w:val="2"/>
          </w:tcPr>
          <w:p w:rsidR="00636E4D" w:rsidRDefault="00DB0EB6" w:rsidP="00DB0EB6">
            <w:pPr>
              <w:spacing w:line="276" w:lineRule="auto"/>
            </w:pPr>
            <w:r>
              <w:t>Part of pre-check</w:t>
            </w:r>
          </w:p>
        </w:tc>
        <w:tc>
          <w:tcPr>
            <w:tcW w:w="472" w:type="pct"/>
            <w:gridSpan w:val="3"/>
          </w:tcPr>
          <w:p w:rsidR="00636E4D" w:rsidRDefault="00DB0EB6" w:rsidP="00DB0EB6">
            <w:pPr>
              <w:spacing w:line="276" w:lineRule="auto"/>
            </w:pPr>
            <w:r>
              <w:t>Volunteers</w:t>
            </w:r>
          </w:p>
        </w:tc>
        <w:tc>
          <w:tcPr>
            <w:tcW w:w="435" w:type="pct"/>
            <w:gridSpan w:val="3"/>
          </w:tcPr>
          <w:p w:rsidR="00636E4D" w:rsidRDefault="00DB0EB6" w:rsidP="00DB0EB6">
            <w:pPr>
              <w:spacing w:line="276" w:lineRule="auto"/>
            </w:pPr>
            <w:r>
              <w:t>Ongoing</w:t>
            </w:r>
          </w:p>
        </w:tc>
        <w:tc>
          <w:tcPr>
            <w:tcW w:w="231" w:type="pct"/>
          </w:tcPr>
          <w:p w:rsidR="00636E4D" w:rsidRDefault="00636E4D" w:rsidP="00DB0EB6">
            <w:pPr>
              <w:spacing w:line="276" w:lineRule="auto"/>
            </w:pPr>
          </w:p>
        </w:tc>
      </w:tr>
      <w:tr w:rsidR="00DB0EB6" w:rsidTr="00DB0E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7"/>
        </w:trPr>
        <w:tc>
          <w:tcPr>
            <w:tcW w:w="608" w:type="pct"/>
          </w:tcPr>
          <w:p w:rsidR="00DB0EB6" w:rsidRDefault="00DB0EB6" w:rsidP="00DB0EB6">
            <w:pPr>
              <w:spacing w:line="276" w:lineRule="auto"/>
            </w:pPr>
            <w:r>
              <w:lastRenderedPageBreak/>
              <w:t>Sharp table corners</w:t>
            </w:r>
          </w:p>
        </w:tc>
        <w:tc>
          <w:tcPr>
            <w:tcW w:w="1062" w:type="pct"/>
            <w:gridSpan w:val="3"/>
          </w:tcPr>
          <w:p w:rsidR="00DB0EB6" w:rsidRDefault="00DB0EB6" w:rsidP="00DB0EB6">
            <w:pPr>
              <w:spacing w:line="276" w:lineRule="auto"/>
            </w:pPr>
            <w:r>
              <w:t>Risk of damage to children’s eyes/heads</w:t>
            </w:r>
          </w:p>
        </w:tc>
        <w:tc>
          <w:tcPr>
            <w:tcW w:w="1005" w:type="pct"/>
            <w:gridSpan w:val="3"/>
          </w:tcPr>
          <w:p w:rsidR="00DB0EB6" w:rsidRDefault="00DB0EB6" w:rsidP="00DB0EB6">
            <w:pPr>
              <w:spacing w:line="276" w:lineRule="auto"/>
            </w:pPr>
            <w:r w:rsidRPr="00DB0EB6">
              <w:rPr>
                <w:highlight w:val="yellow"/>
              </w:rPr>
              <w:t>Corner protectors</w:t>
            </w:r>
          </w:p>
        </w:tc>
        <w:tc>
          <w:tcPr>
            <w:tcW w:w="1279" w:type="pct"/>
            <w:gridSpan w:val="5"/>
          </w:tcPr>
          <w:p w:rsidR="00DB0EB6" w:rsidRDefault="00DB0EB6" w:rsidP="00DB0EB6">
            <w:pPr>
              <w:spacing w:line="276" w:lineRule="auto"/>
            </w:pPr>
            <w:r>
              <w:t>Part of pre-check</w:t>
            </w:r>
          </w:p>
        </w:tc>
        <w:tc>
          <w:tcPr>
            <w:tcW w:w="463" w:type="pct"/>
            <w:gridSpan w:val="2"/>
          </w:tcPr>
          <w:p w:rsidR="00DB0EB6" w:rsidRDefault="00DB0EB6" w:rsidP="00DB0EB6">
            <w:pPr>
              <w:spacing w:line="276" w:lineRule="auto"/>
            </w:pPr>
            <w:r>
              <w:t>Volunteers</w:t>
            </w:r>
          </w:p>
        </w:tc>
        <w:tc>
          <w:tcPr>
            <w:tcW w:w="331" w:type="pct"/>
          </w:tcPr>
          <w:p w:rsidR="00DB0EB6" w:rsidRDefault="00DB0EB6" w:rsidP="00DB0EB6">
            <w:pPr>
              <w:spacing w:line="276" w:lineRule="auto"/>
            </w:pPr>
            <w:r>
              <w:t>Ongoing</w:t>
            </w:r>
          </w:p>
        </w:tc>
        <w:tc>
          <w:tcPr>
            <w:tcW w:w="252" w:type="pct"/>
            <w:gridSpan w:val="2"/>
          </w:tcPr>
          <w:p w:rsidR="00DB0EB6" w:rsidRDefault="00DB0EB6" w:rsidP="00DB0EB6">
            <w:pPr>
              <w:spacing w:line="276" w:lineRule="auto"/>
            </w:pPr>
          </w:p>
        </w:tc>
      </w:tr>
      <w:tr w:rsidR="00DB0EB6" w:rsidTr="00DB0E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7"/>
        </w:trPr>
        <w:tc>
          <w:tcPr>
            <w:tcW w:w="608" w:type="pct"/>
          </w:tcPr>
          <w:p w:rsidR="00DB0EB6" w:rsidRDefault="00DB0EB6" w:rsidP="00DB0EB6">
            <w:pPr>
              <w:spacing w:line="276" w:lineRule="auto"/>
            </w:pPr>
            <w:r>
              <w:t>Radiators</w:t>
            </w:r>
          </w:p>
        </w:tc>
        <w:tc>
          <w:tcPr>
            <w:tcW w:w="1062" w:type="pct"/>
            <w:gridSpan w:val="3"/>
          </w:tcPr>
          <w:p w:rsidR="00DB0EB6" w:rsidRDefault="00DB0EB6" w:rsidP="00DB0EB6">
            <w:pPr>
              <w:spacing w:line="276" w:lineRule="auto"/>
            </w:pPr>
            <w:r>
              <w:t>Risk of burn injury – children and adults</w:t>
            </w:r>
          </w:p>
        </w:tc>
        <w:tc>
          <w:tcPr>
            <w:tcW w:w="1001" w:type="pct"/>
            <w:gridSpan w:val="2"/>
          </w:tcPr>
          <w:p w:rsidR="00DB0EB6" w:rsidRDefault="00DB0EB6" w:rsidP="00DB0EB6">
            <w:pPr>
              <w:spacing w:line="276" w:lineRule="auto"/>
            </w:pPr>
            <w:r w:rsidRPr="00DB0EB6">
              <w:rPr>
                <w:highlight w:val="yellow"/>
              </w:rPr>
              <w:t>Guards for when they are in use</w:t>
            </w:r>
          </w:p>
        </w:tc>
        <w:tc>
          <w:tcPr>
            <w:tcW w:w="1283" w:type="pct"/>
            <w:gridSpan w:val="6"/>
          </w:tcPr>
          <w:p w:rsidR="00DB0EB6" w:rsidRDefault="00DB0EB6" w:rsidP="00DB0EB6">
            <w:pPr>
              <w:spacing w:line="276" w:lineRule="auto"/>
            </w:pPr>
            <w:r>
              <w:t>Part of pre-check</w:t>
            </w:r>
          </w:p>
        </w:tc>
        <w:tc>
          <w:tcPr>
            <w:tcW w:w="463" w:type="pct"/>
            <w:gridSpan w:val="2"/>
          </w:tcPr>
          <w:p w:rsidR="00DB0EB6" w:rsidRDefault="00DB0EB6" w:rsidP="00DB0EB6">
            <w:pPr>
              <w:spacing w:line="276" w:lineRule="auto"/>
            </w:pPr>
            <w:r>
              <w:t>Volunteers</w:t>
            </w:r>
          </w:p>
        </w:tc>
        <w:tc>
          <w:tcPr>
            <w:tcW w:w="331" w:type="pct"/>
          </w:tcPr>
          <w:p w:rsidR="00DB0EB6" w:rsidRDefault="00DB0EB6" w:rsidP="00DB0EB6">
            <w:pPr>
              <w:spacing w:line="276" w:lineRule="auto"/>
            </w:pPr>
            <w:r>
              <w:t>Ongoing</w:t>
            </w:r>
          </w:p>
        </w:tc>
        <w:tc>
          <w:tcPr>
            <w:tcW w:w="253" w:type="pct"/>
            <w:gridSpan w:val="2"/>
          </w:tcPr>
          <w:p w:rsidR="00DB0EB6" w:rsidRDefault="00DB0EB6" w:rsidP="00DB0EB6">
            <w:pPr>
              <w:spacing w:line="276" w:lineRule="auto"/>
            </w:pPr>
          </w:p>
        </w:tc>
      </w:tr>
    </w:tbl>
    <w:p w:rsidR="00AD5D3E" w:rsidRPr="00AD5D3E" w:rsidRDefault="00AD5D3E" w:rsidP="00636E4D">
      <w:pPr>
        <w:spacing w:line="276" w:lineRule="auto"/>
      </w:pPr>
    </w:p>
    <w:sectPr w:rsidR="00AD5D3E" w:rsidRPr="00AD5D3E" w:rsidSect="0086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EF" w:rsidRDefault="00FA48EF" w:rsidP="00D66217">
      <w:r>
        <w:separator/>
      </w:r>
    </w:p>
  </w:endnote>
  <w:endnote w:type="continuationSeparator" w:id="0">
    <w:p w:rsidR="00FA48EF" w:rsidRDefault="00FA48EF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EF" w:rsidRDefault="00FA48EF" w:rsidP="00D66217">
      <w:r>
        <w:separator/>
      </w:r>
    </w:p>
  </w:footnote>
  <w:footnote w:type="continuationSeparator" w:id="0">
    <w:p w:rsidR="00FA48EF" w:rsidRDefault="00FA48EF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>HANDOUT 4</w:t>
    </w:r>
  </w:p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D55CB3">
      <w:rPr>
        <w:rFonts w:asciiTheme="minorHAnsi" w:hAnsiTheme="minorHAnsi"/>
        <w:sz w:val="32"/>
        <w:szCs w:val="32"/>
      </w:rPr>
      <w:softHyphen/>
    </w:r>
    <w:r w:rsidR="00D55CB3">
      <w:rPr>
        <w:rFonts w:asciiTheme="minorHAnsi" w:hAnsiTheme="minorHAnsi"/>
        <w:sz w:val="32"/>
        <w:szCs w:val="32"/>
      </w:rPr>
      <w:softHyphen/>
    </w:r>
    <w:r w:rsidR="00D55CB3">
      <w:rPr>
        <w:rFonts w:asciiTheme="minorHAnsi" w:hAnsiTheme="minorHAnsi"/>
        <w:sz w:val="32"/>
        <w:szCs w:val="32"/>
      </w:rPr>
      <w:softHyphen/>
      <w:t xml:space="preserve"> Redruth with Lanner &amp; Treleigh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D55CB3">
      <w:rPr>
        <w:rFonts w:asciiTheme="minorHAnsi" w:hAnsiTheme="minorHAnsi"/>
        <w:b/>
        <w:sz w:val="24"/>
      </w:rPr>
      <w:t xml:space="preserve"> Toddler Group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D55CB3">
      <w:rPr>
        <w:rFonts w:asciiTheme="minorHAnsi" w:hAnsiTheme="minorHAnsi"/>
        <w:b/>
        <w:sz w:val="24"/>
      </w:rPr>
      <w:t xml:space="preserve"> 01/12/2017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D55CB3">
      <w:rPr>
        <w:rFonts w:asciiTheme="minorHAnsi" w:hAnsiTheme="minorHAnsi"/>
        <w:b/>
        <w:sz w:val="24"/>
      </w:rPr>
      <w:t xml:space="preserve"> St Andrews Crypt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2D"/>
    <w:rsid w:val="00010687"/>
    <w:rsid w:val="00023EB0"/>
    <w:rsid w:val="00024D53"/>
    <w:rsid w:val="00052AAA"/>
    <w:rsid w:val="000725E9"/>
    <w:rsid w:val="00085C9C"/>
    <w:rsid w:val="0014414E"/>
    <w:rsid w:val="001642A4"/>
    <w:rsid w:val="00172091"/>
    <w:rsid w:val="00196BFE"/>
    <w:rsid w:val="001A10A2"/>
    <w:rsid w:val="0023396A"/>
    <w:rsid w:val="002510DC"/>
    <w:rsid w:val="00261D30"/>
    <w:rsid w:val="00282519"/>
    <w:rsid w:val="0028554A"/>
    <w:rsid w:val="002B0DB6"/>
    <w:rsid w:val="002F2609"/>
    <w:rsid w:val="0035182E"/>
    <w:rsid w:val="00416AD2"/>
    <w:rsid w:val="00422DD5"/>
    <w:rsid w:val="00431FAE"/>
    <w:rsid w:val="0045242E"/>
    <w:rsid w:val="004B2E8B"/>
    <w:rsid w:val="004B3EAA"/>
    <w:rsid w:val="004F50E1"/>
    <w:rsid w:val="00517536"/>
    <w:rsid w:val="00586542"/>
    <w:rsid w:val="00595371"/>
    <w:rsid w:val="005A40B1"/>
    <w:rsid w:val="005D2EC0"/>
    <w:rsid w:val="00636E4D"/>
    <w:rsid w:val="006E4865"/>
    <w:rsid w:val="007276EE"/>
    <w:rsid w:val="00827853"/>
    <w:rsid w:val="00862C2D"/>
    <w:rsid w:val="00893BF1"/>
    <w:rsid w:val="00894862"/>
    <w:rsid w:val="008A19BF"/>
    <w:rsid w:val="008E1772"/>
    <w:rsid w:val="00995697"/>
    <w:rsid w:val="00A04CC4"/>
    <w:rsid w:val="00AC12D5"/>
    <w:rsid w:val="00AC18E6"/>
    <w:rsid w:val="00AD5D3E"/>
    <w:rsid w:val="00B53B85"/>
    <w:rsid w:val="00B811A5"/>
    <w:rsid w:val="00B824C6"/>
    <w:rsid w:val="00BB35D7"/>
    <w:rsid w:val="00BE70C4"/>
    <w:rsid w:val="00C637A1"/>
    <w:rsid w:val="00C6500D"/>
    <w:rsid w:val="00CC2EA1"/>
    <w:rsid w:val="00CD56B2"/>
    <w:rsid w:val="00D52AE2"/>
    <w:rsid w:val="00D55CB3"/>
    <w:rsid w:val="00D66217"/>
    <w:rsid w:val="00D92869"/>
    <w:rsid w:val="00DA18F4"/>
    <w:rsid w:val="00DB0EB6"/>
    <w:rsid w:val="00E07F73"/>
    <w:rsid w:val="00E15A22"/>
    <w:rsid w:val="00E86654"/>
    <w:rsid w:val="00EF0B2C"/>
    <w:rsid w:val="00EF3217"/>
    <w:rsid w:val="00F01304"/>
    <w:rsid w:val="00F80015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Fran Thurston</cp:lastModifiedBy>
  <cp:revision>2</cp:revision>
  <cp:lastPrinted>2018-03-19T17:09:00Z</cp:lastPrinted>
  <dcterms:created xsi:type="dcterms:W3CDTF">2021-09-21T12:13:00Z</dcterms:created>
  <dcterms:modified xsi:type="dcterms:W3CDTF">2021-09-21T12:13:00Z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