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0EA0" w14:textId="77777777" w:rsidR="00EF3217" w:rsidRPr="00A7072F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7072F" w14:paraId="4C5B78B9" w14:textId="77777777" w:rsidTr="00BF1836">
        <w:trPr>
          <w:trHeight w:val="134"/>
          <w:tblHeader/>
        </w:trPr>
        <w:tc>
          <w:tcPr>
            <w:tcW w:w="696" w:type="pct"/>
          </w:tcPr>
          <w:p w14:paraId="6F68E10C" w14:textId="77777777" w:rsidR="0035182E" w:rsidRPr="00A7072F" w:rsidRDefault="0035182E" w:rsidP="00D55C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7072F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258E69CB" w14:textId="77777777" w:rsidR="0035182E" w:rsidRPr="00A7072F" w:rsidRDefault="0035182E" w:rsidP="00D55C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7072F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637D61E4" w14:textId="77777777" w:rsidR="0035182E" w:rsidRPr="00A7072F" w:rsidRDefault="0035182E" w:rsidP="00D55C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7072F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5C215D2A" w14:textId="77777777" w:rsidR="0035182E" w:rsidRPr="00A7072F" w:rsidRDefault="0035182E" w:rsidP="00D55C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7072F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6FFFF56" w14:textId="77777777" w:rsidR="0035182E" w:rsidRPr="00A7072F" w:rsidRDefault="0035182E" w:rsidP="00D55C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7072F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5F32903" w14:textId="77777777" w:rsidR="0035182E" w:rsidRPr="00A7072F" w:rsidRDefault="0035182E" w:rsidP="00D55C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7072F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C79165A" w14:textId="77777777" w:rsidR="0035182E" w:rsidRPr="00A7072F" w:rsidRDefault="0035182E" w:rsidP="00D55C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7072F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A7072F" w14:paraId="6D79AA37" w14:textId="77777777" w:rsidTr="00BF1836">
        <w:trPr>
          <w:trHeight w:val="134"/>
        </w:trPr>
        <w:tc>
          <w:tcPr>
            <w:tcW w:w="696" w:type="pct"/>
          </w:tcPr>
          <w:p w14:paraId="6C333F20" w14:textId="77777777" w:rsidR="0035182E" w:rsidRPr="00A7072F" w:rsidRDefault="0035182E" w:rsidP="00D55CB3"/>
          <w:p w14:paraId="05099A60" w14:textId="77777777" w:rsidR="00A7072F" w:rsidRPr="00A7072F" w:rsidRDefault="00A7072F" w:rsidP="00D55CB3">
            <w:r>
              <w:t>Transmission  of viruses by airborne particles</w:t>
            </w:r>
          </w:p>
          <w:p w14:paraId="5C741024" w14:textId="77777777" w:rsidR="00A7072F" w:rsidRPr="00A7072F" w:rsidRDefault="00A7072F" w:rsidP="00D55CB3"/>
        </w:tc>
        <w:tc>
          <w:tcPr>
            <w:tcW w:w="1091" w:type="pct"/>
          </w:tcPr>
          <w:p w14:paraId="6B9C28EA" w14:textId="77777777" w:rsidR="0035182E" w:rsidRPr="00A7072F" w:rsidRDefault="00A7072F" w:rsidP="00D55CB3">
            <w:r>
              <w:t>All church users, especially the medically vulnerable and those who have not received vaccinations should they be infected</w:t>
            </w:r>
          </w:p>
        </w:tc>
        <w:tc>
          <w:tcPr>
            <w:tcW w:w="917" w:type="pct"/>
          </w:tcPr>
          <w:p w14:paraId="6A245AE0" w14:textId="77777777" w:rsidR="00881894" w:rsidRDefault="00881894" w:rsidP="00D55CB3">
            <w:r>
              <w:t xml:space="preserve">Individual choice - </w:t>
            </w:r>
            <w:r w:rsidR="00A7072F">
              <w:t>Social Distancing</w:t>
            </w:r>
            <w:r>
              <w:t xml:space="preserve"> &amp; mask wearing – not unanimous.</w:t>
            </w:r>
          </w:p>
          <w:p w14:paraId="2405B46C" w14:textId="30D8FCEA" w:rsidR="00A7072F" w:rsidRPr="00A7072F" w:rsidRDefault="00881894" w:rsidP="00D55CB3">
            <w:r>
              <w:t>Provision of box of tissues</w:t>
            </w:r>
            <w:r w:rsidR="00A7072F">
              <w:t xml:space="preserve"> </w:t>
            </w:r>
          </w:p>
        </w:tc>
        <w:tc>
          <w:tcPr>
            <w:tcW w:w="1177" w:type="pct"/>
          </w:tcPr>
          <w:p w14:paraId="09E7607D" w14:textId="61B83EF9" w:rsidR="0035182E" w:rsidRPr="00A7072F" w:rsidRDefault="00881894" w:rsidP="00D55CB3">
            <w:r>
              <w:t>Remind people who may be infected to avoid contact with vulnerable others.</w:t>
            </w:r>
          </w:p>
        </w:tc>
        <w:tc>
          <w:tcPr>
            <w:tcW w:w="438" w:type="pct"/>
          </w:tcPr>
          <w:p w14:paraId="0C6D594E" w14:textId="77777777" w:rsidR="0035182E" w:rsidRPr="00A7072F" w:rsidRDefault="00311EA0" w:rsidP="00D55CB3">
            <w:r>
              <w:t>LB (Linda Beskeen)</w:t>
            </w:r>
          </w:p>
        </w:tc>
        <w:tc>
          <w:tcPr>
            <w:tcW w:w="440" w:type="pct"/>
          </w:tcPr>
          <w:p w14:paraId="5A07BA29" w14:textId="531A2C3C" w:rsidR="0035182E" w:rsidRPr="00A7072F" w:rsidRDefault="00881894" w:rsidP="00D55CB3">
            <w:r>
              <w:t>1</w:t>
            </w:r>
            <w:r w:rsidR="00311EA0">
              <w:t>4.</w:t>
            </w:r>
            <w:r>
              <w:t>1</w:t>
            </w:r>
            <w:r w:rsidR="00311EA0">
              <w:t>.2</w:t>
            </w:r>
            <w:r>
              <w:t>4</w:t>
            </w:r>
          </w:p>
        </w:tc>
        <w:tc>
          <w:tcPr>
            <w:tcW w:w="241" w:type="pct"/>
          </w:tcPr>
          <w:p w14:paraId="757D92E7" w14:textId="52437098" w:rsidR="0035182E" w:rsidRPr="00A7072F" w:rsidRDefault="006865C8" w:rsidP="00D55CB3">
            <w:r>
              <w:rPr>
                <w:rFonts w:cs="Arial"/>
              </w:rPr>
              <w:t>Done</w:t>
            </w:r>
          </w:p>
        </w:tc>
      </w:tr>
      <w:tr w:rsidR="0035182E" w:rsidRPr="00A7072F" w14:paraId="17E83853" w14:textId="77777777" w:rsidTr="00BF1836">
        <w:trPr>
          <w:trHeight w:val="134"/>
        </w:trPr>
        <w:tc>
          <w:tcPr>
            <w:tcW w:w="696" w:type="pct"/>
          </w:tcPr>
          <w:p w14:paraId="6F83FB63" w14:textId="77777777" w:rsidR="0035182E" w:rsidRPr="00A7072F" w:rsidRDefault="0035182E" w:rsidP="00D55CB3"/>
          <w:p w14:paraId="354FE519" w14:textId="77777777" w:rsidR="00A7072F" w:rsidRPr="00A7072F" w:rsidRDefault="00A7072F" w:rsidP="00D55CB3">
            <w:r>
              <w:t>Transmission  of viruses from hard surfaces</w:t>
            </w:r>
          </w:p>
          <w:p w14:paraId="5514CBB8" w14:textId="77777777" w:rsidR="00A7072F" w:rsidRPr="00A7072F" w:rsidRDefault="00A7072F" w:rsidP="00D55CB3"/>
        </w:tc>
        <w:tc>
          <w:tcPr>
            <w:tcW w:w="1091" w:type="pct"/>
          </w:tcPr>
          <w:p w14:paraId="19D8314E" w14:textId="77777777" w:rsidR="0035182E" w:rsidRPr="00A7072F" w:rsidRDefault="00A7072F" w:rsidP="00D55CB3">
            <w:r>
              <w:t>All church users, especially the medically vulnerable and those who have not received vaccinations should they be infected</w:t>
            </w:r>
          </w:p>
        </w:tc>
        <w:tc>
          <w:tcPr>
            <w:tcW w:w="917" w:type="pct"/>
          </w:tcPr>
          <w:p w14:paraId="15E8408D" w14:textId="77777777" w:rsidR="0035182E" w:rsidRDefault="00A7072F" w:rsidP="00D55CB3">
            <w:r>
              <w:t>Church cleaning</w:t>
            </w:r>
          </w:p>
          <w:p w14:paraId="0A011214" w14:textId="77777777" w:rsidR="00A7072F" w:rsidRDefault="00A7072F" w:rsidP="00D55CB3"/>
          <w:p w14:paraId="661F4D39" w14:textId="77777777" w:rsidR="00A7072F" w:rsidRPr="00A7072F" w:rsidRDefault="00A7072F" w:rsidP="00D55CB3">
            <w:r>
              <w:t xml:space="preserve">Hand sanitiser availability </w:t>
            </w:r>
          </w:p>
        </w:tc>
        <w:tc>
          <w:tcPr>
            <w:tcW w:w="1177" w:type="pct"/>
          </w:tcPr>
          <w:p w14:paraId="59E27A3E" w14:textId="77777777" w:rsidR="0035182E" w:rsidRPr="00A7072F" w:rsidRDefault="00311EA0" w:rsidP="00D55CB3">
            <w:r>
              <w:t>done</w:t>
            </w:r>
          </w:p>
        </w:tc>
        <w:tc>
          <w:tcPr>
            <w:tcW w:w="438" w:type="pct"/>
          </w:tcPr>
          <w:p w14:paraId="607883FF" w14:textId="77A7DBC9" w:rsidR="0035182E" w:rsidRPr="00A7072F" w:rsidRDefault="006865C8" w:rsidP="00D55CB3">
            <w:r>
              <w:t>AW</w:t>
            </w:r>
            <w:r w:rsidR="00311EA0">
              <w:t xml:space="preserve"> (</w:t>
            </w:r>
            <w:r>
              <w:t>Andy Watts</w:t>
            </w:r>
            <w:r w:rsidR="00311EA0">
              <w:t>)</w:t>
            </w:r>
          </w:p>
        </w:tc>
        <w:tc>
          <w:tcPr>
            <w:tcW w:w="440" w:type="pct"/>
          </w:tcPr>
          <w:p w14:paraId="0A6CC7EC" w14:textId="633C815A" w:rsidR="0035182E" w:rsidRPr="00A7072F" w:rsidRDefault="006865C8" w:rsidP="00D55CB3">
            <w:r>
              <w:t>9.5.24</w:t>
            </w:r>
          </w:p>
        </w:tc>
        <w:tc>
          <w:tcPr>
            <w:tcW w:w="241" w:type="pct"/>
          </w:tcPr>
          <w:p w14:paraId="0A3E6CFF" w14:textId="6B4E1135" w:rsidR="0035182E" w:rsidRPr="00A7072F" w:rsidRDefault="006865C8" w:rsidP="00D55CB3">
            <w:r>
              <w:t>Done</w:t>
            </w:r>
          </w:p>
        </w:tc>
      </w:tr>
      <w:tr w:rsidR="0035182E" w:rsidRPr="00A7072F" w14:paraId="60F59CA3" w14:textId="77777777" w:rsidTr="00BF1836">
        <w:trPr>
          <w:trHeight w:val="134"/>
        </w:trPr>
        <w:tc>
          <w:tcPr>
            <w:tcW w:w="696" w:type="pct"/>
          </w:tcPr>
          <w:p w14:paraId="42C578C8" w14:textId="77777777" w:rsidR="0035182E" w:rsidRPr="00A7072F" w:rsidRDefault="0035182E" w:rsidP="00D55CB3"/>
          <w:p w14:paraId="2CB76613" w14:textId="77777777" w:rsidR="00A7072F" w:rsidRPr="00A7072F" w:rsidRDefault="00A7072F" w:rsidP="00A7072F">
            <w:r>
              <w:t xml:space="preserve">Transmission  of viruses from Holy Communion </w:t>
            </w:r>
          </w:p>
          <w:p w14:paraId="12D3C371" w14:textId="77777777" w:rsidR="00A7072F" w:rsidRPr="00A7072F" w:rsidRDefault="00A7072F" w:rsidP="00D55CB3"/>
        </w:tc>
        <w:tc>
          <w:tcPr>
            <w:tcW w:w="1091" w:type="pct"/>
          </w:tcPr>
          <w:p w14:paraId="60FD860A" w14:textId="77777777" w:rsidR="0035182E" w:rsidRPr="00A7072F" w:rsidRDefault="00A7072F" w:rsidP="00D55CB3">
            <w:r>
              <w:t>All church users, especially the medically vulnerable and those who have not received vaccinations should they be infected</w:t>
            </w:r>
          </w:p>
        </w:tc>
        <w:tc>
          <w:tcPr>
            <w:tcW w:w="917" w:type="pct"/>
          </w:tcPr>
          <w:p w14:paraId="790C0C1D" w14:textId="6CC3711A" w:rsidR="00BE70C4" w:rsidRPr="00A7072F" w:rsidRDefault="00A7072F" w:rsidP="00D55CB3">
            <w:r w:rsidRPr="00A7072F">
              <w:t xml:space="preserve">Receiving in one kind only </w:t>
            </w:r>
            <w:r w:rsidR="00881894">
              <w:t>or by intinction – personal choice</w:t>
            </w:r>
          </w:p>
          <w:p w14:paraId="5E39B69C" w14:textId="5CBA76D8" w:rsidR="00A7072F" w:rsidRPr="00A7072F" w:rsidRDefault="00A7072F" w:rsidP="00D55CB3">
            <w:pPr>
              <w:rPr>
                <w:highlight w:val="yellow"/>
              </w:rPr>
            </w:pPr>
            <w:r w:rsidRPr="00A7072F">
              <w:t xml:space="preserve">Person administering sanitises hands </w:t>
            </w:r>
          </w:p>
        </w:tc>
        <w:tc>
          <w:tcPr>
            <w:tcW w:w="1177" w:type="pct"/>
          </w:tcPr>
          <w:p w14:paraId="671F6519" w14:textId="77777777" w:rsidR="00BE70C4" w:rsidRPr="00A7072F" w:rsidRDefault="00311EA0" w:rsidP="00D55CB3">
            <w:r>
              <w:t>N/A</w:t>
            </w:r>
          </w:p>
        </w:tc>
        <w:tc>
          <w:tcPr>
            <w:tcW w:w="438" w:type="pct"/>
          </w:tcPr>
          <w:p w14:paraId="3A765589" w14:textId="6EBCC705" w:rsidR="0035182E" w:rsidRPr="00A7072F" w:rsidRDefault="00610370" w:rsidP="00D55CB3">
            <w:r>
              <w:t>Pre</w:t>
            </w:r>
            <w:r w:rsidR="006865C8">
              <w:t>siding</w:t>
            </w:r>
            <w:r>
              <w:t xml:space="preserve"> minister / churchwarden </w:t>
            </w:r>
          </w:p>
        </w:tc>
        <w:tc>
          <w:tcPr>
            <w:tcW w:w="440" w:type="pct"/>
          </w:tcPr>
          <w:p w14:paraId="68BC405C" w14:textId="6D317A25" w:rsidR="00E15A22" w:rsidRPr="00A7072F" w:rsidRDefault="006865C8" w:rsidP="00D55CB3">
            <w:r>
              <w:t>9.5.24</w:t>
            </w:r>
          </w:p>
        </w:tc>
        <w:tc>
          <w:tcPr>
            <w:tcW w:w="241" w:type="pct"/>
          </w:tcPr>
          <w:p w14:paraId="18FDF03A" w14:textId="1A1032CA" w:rsidR="0035182E" w:rsidRPr="00A7072F" w:rsidRDefault="006865C8" w:rsidP="00D55CB3">
            <w:r>
              <w:t>Done</w:t>
            </w:r>
          </w:p>
        </w:tc>
      </w:tr>
      <w:tr w:rsidR="0035182E" w:rsidRPr="00A7072F" w14:paraId="1D9D098C" w14:textId="77777777" w:rsidTr="00BF1836">
        <w:trPr>
          <w:trHeight w:val="134"/>
        </w:trPr>
        <w:tc>
          <w:tcPr>
            <w:tcW w:w="696" w:type="pct"/>
          </w:tcPr>
          <w:p w14:paraId="7A9C583B" w14:textId="18552DB9" w:rsidR="00A7072F" w:rsidRPr="00A7072F" w:rsidRDefault="00BF1836" w:rsidP="00D55CB3">
            <w:r>
              <w:t xml:space="preserve">Lack of social distancing and transmission of viruses while socialising before and after church </w:t>
            </w:r>
          </w:p>
        </w:tc>
        <w:tc>
          <w:tcPr>
            <w:tcW w:w="1091" w:type="pct"/>
          </w:tcPr>
          <w:p w14:paraId="5AF1C4D8" w14:textId="40A8D65E" w:rsidR="0035182E" w:rsidRPr="00A7072F" w:rsidRDefault="00881894" w:rsidP="00D55CB3">
            <w:r>
              <w:t>Anyone, particularly vulnerable</w:t>
            </w:r>
          </w:p>
        </w:tc>
        <w:tc>
          <w:tcPr>
            <w:tcW w:w="917" w:type="pct"/>
          </w:tcPr>
          <w:p w14:paraId="08198497" w14:textId="77AA0201" w:rsidR="0035182E" w:rsidRPr="00A7072F" w:rsidRDefault="00881894" w:rsidP="00D55CB3">
            <w:pPr>
              <w:rPr>
                <w:highlight w:val="yellow"/>
              </w:rPr>
            </w:pPr>
            <w:r w:rsidRPr="00B05FCC">
              <w:t>Individual choice. Provide sanitisers &amp; tissues</w:t>
            </w:r>
          </w:p>
        </w:tc>
        <w:tc>
          <w:tcPr>
            <w:tcW w:w="1177" w:type="pct"/>
          </w:tcPr>
          <w:p w14:paraId="61CFEE79" w14:textId="501BD600" w:rsidR="00311EA0" w:rsidRPr="00A7072F" w:rsidRDefault="00311EA0" w:rsidP="00D55CB3"/>
        </w:tc>
        <w:tc>
          <w:tcPr>
            <w:tcW w:w="438" w:type="pct"/>
          </w:tcPr>
          <w:p w14:paraId="00FC92D8" w14:textId="5455798A" w:rsidR="0035182E" w:rsidRPr="00A7072F" w:rsidRDefault="00610370" w:rsidP="00D55CB3">
            <w:r>
              <w:t>churchwarden</w:t>
            </w:r>
          </w:p>
        </w:tc>
        <w:tc>
          <w:tcPr>
            <w:tcW w:w="440" w:type="pct"/>
          </w:tcPr>
          <w:p w14:paraId="749A17BF" w14:textId="442D4D4B" w:rsidR="0035182E" w:rsidRPr="00A7072F" w:rsidRDefault="006865C8" w:rsidP="00D55CB3">
            <w:r>
              <w:t>9.5.24</w:t>
            </w:r>
          </w:p>
        </w:tc>
        <w:tc>
          <w:tcPr>
            <w:tcW w:w="241" w:type="pct"/>
          </w:tcPr>
          <w:p w14:paraId="568DEBD4" w14:textId="64152F5E" w:rsidR="0035182E" w:rsidRPr="00A7072F" w:rsidRDefault="006865C8" w:rsidP="00D55CB3">
            <w:r>
              <w:t>Done</w:t>
            </w:r>
          </w:p>
        </w:tc>
      </w:tr>
      <w:tr w:rsidR="0035182E" w:rsidRPr="00A7072F" w14:paraId="4419EAD9" w14:textId="77777777" w:rsidTr="00BF1836">
        <w:trPr>
          <w:trHeight w:val="134"/>
        </w:trPr>
        <w:tc>
          <w:tcPr>
            <w:tcW w:w="696" w:type="pct"/>
          </w:tcPr>
          <w:p w14:paraId="2C83F80F" w14:textId="77777777" w:rsidR="00A7072F" w:rsidRPr="00A7072F" w:rsidRDefault="003D2869" w:rsidP="00D55CB3">
            <w:r>
              <w:t xml:space="preserve">Access to bell tower - </w:t>
            </w:r>
          </w:p>
          <w:p w14:paraId="5DD013C4" w14:textId="77777777" w:rsidR="00A7072F" w:rsidRPr="00A7072F" w:rsidRDefault="00A7072F" w:rsidP="00D55CB3"/>
        </w:tc>
        <w:tc>
          <w:tcPr>
            <w:tcW w:w="1091" w:type="pct"/>
          </w:tcPr>
          <w:p w14:paraId="12932883" w14:textId="77777777" w:rsidR="0035182E" w:rsidRPr="00A7072F" w:rsidRDefault="003D2869" w:rsidP="00D55CB3">
            <w:r>
              <w:t>Steep steps, fall hazard. Gates in place but gaps in gate might allow small children to slip through</w:t>
            </w:r>
          </w:p>
        </w:tc>
        <w:tc>
          <w:tcPr>
            <w:tcW w:w="917" w:type="pct"/>
          </w:tcPr>
          <w:p w14:paraId="3285E90E" w14:textId="77A67D5A" w:rsidR="0035182E" w:rsidRPr="00A7072F" w:rsidRDefault="003D2869" w:rsidP="00D55CB3">
            <w:r>
              <w:t>Gates closed; oversight by church (LB)</w:t>
            </w:r>
          </w:p>
        </w:tc>
        <w:tc>
          <w:tcPr>
            <w:tcW w:w="1177" w:type="pct"/>
          </w:tcPr>
          <w:p w14:paraId="48E58930" w14:textId="77777777" w:rsidR="000B1D7A" w:rsidRDefault="003D2869" w:rsidP="00D55CB3">
            <w:r>
              <w:t xml:space="preserve">Alert </w:t>
            </w:r>
            <w:r w:rsidR="00B05FCC">
              <w:t>to anyone entering this area.</w:t>
            </w:r>
            <w:r w:rsidR="006865C8">
              <w:t xml:space="preserve"> </w:t>
            </w:r>
          </w:p>
          <w:p w14:paraId="564A9228" w14:textId="5CABE10D" w:rsidR="0035182E" w:rsidRPr="00A7072F" w:rsidRDefault="006865C8" w:rsidP="00D55CB3">
            <w:r>
              <w:t>Tower gates secured with rope when not in use</w:t>
            </w:r>
          </w:p>
        </w:tc>
        <w:tc>
          <w:tcPr>
            <w:tcW w:w="438" w:type="pct"/>
          </w:tcPr>
          <w:p w14:paraId="05D5DABB" w14:textId="66EE8CF6" w:rsidR="0035182E" w:rsidRPr="00A7072F" w:rsidRDefault="003D2869" w:rsidP="00D55CB3">
            <w:r>
              <w:t>LB</w:t>
            </w:r>
            <w:r w:rsidR="00B05FCC">
              <w:t xml:space="preserve"> / CR when available</w:t>
            </w:r>
          </w:p>
        </w:tc>
        <w:tc>
          <w:tcPr>
            <w:tcW w:w="440" w:type="pct"/>
          </w:tcPr>
          <w:p w14:paraId="7834F55F" w14:textId="1F975144" w:rsidR="0035182E" w:rsidRPr="00A7072F" w:rsidRDefault="006865C8" w:rsidP="00D55CB3">
            <w:r>
              <w:t>9.5.24</w:t>
            </w:r>
          </w:p>
        </w:tc>
        <w:tc>
          <w:tcPr>
            <w:tcW w:w="241" w:type="pct"/>
          </w:tcPr>
          <w:p w14:paraId="22B63B9E" w14:textId="0468C4D0" w:rsidR="0035182E" w:rsidRPr="00A7072F" w:rsidRDefault="006865C8" w:rsidP="00D55CB3">
            <w:r>
              <w:t>Done</w:t>
            </w:r>
          </w:p>
        </w:tc>
      </w:tr>
      <w:tr w:rsidR="0035182E" w:rsidRPr="00A7072F" w14:paraId="312EA785" w14:textId="77777777" w:rsidTr="00BF1836">
        <w:trPr>
          <w:trHeight w:val="134"/>
        </w:trPr>
        <w:tc>
          <w:tcPr>
            <w:tcW w:w="696" w:type="pct"/>
          </w:tcPr>
          <w:p w14:paraId="3153677E" w14:textId="77777777" w:rsidR="00A7072F" w:rsidRPr="00A7072F" w:rsidRDefault="00AE684A" w:rsidP="00D55CB3">
            <w:r>
              <w:lastRenderedPageBreak/>
              <w:t>Ensure clean surfaces &amp; available access to toilets</w:t>
            </w:r>
          </w:p>
        </w:tc>
        <w:tc>
          <w:tcPr>
            <w:tcW w:w="1091" w:type="pct"/>
          </w:tcPr>
          <w:p w14:paraId="67B60C63" w14:textId="2753DA67" w:rsidR="0035182E" w:rsidRPr="00A7072F" w:rsidRDefault="00AE684A" w:rsidP="00D55CB3">
            <w:r>
              <w:t>Toilets need to be open &amp; checked for soap</w:t>
            </w:r>
            <w:r w:rsidR="000B1D7A">
              <w:t>,</w:t>
            </w:r>
            <w:r>
              <w:t xml:space="preserve"> toilet paper &amp; cleanliness.</w:t>
            </w:r>
          </w:p>
        </w:tc>
        <w:tc>
          <w:tcPr>
            <w:tcW w:w="917" w:type="pct"/>
          </w:tcPr>
          <w:p w14:paraId="4E0613F8" w14:textId="6E074156" w:rsidR="0035182E" w:rsidRPr="00A7072F" w:rsidRDefault="00610370" w:rsidP="00D55CB3">
            <w:r>
              <w:t>Regular checks &amp; fortnightly cleaner</w:t>
            </w:r>
          </w:p>
        </w:tc>
        <w:tc>
          <w:tcPr>
            <w:tcW w:w="1177" w:type="pct"/>
          </w:tcPr>
          <w:p w14:paraId="5A390169" w14:textId="77777777" w:rsidR="00BE70C4" w:rsidRPr="00A7072F" w:rsidRDefault="00BE70C4" w:rsidP="00D55CB3"/>
        </w:tc>
        <w:tc>
          <w:tcPr>
            <w:tcW w:w="438" w:type="pct"/>
          </w:tcPr>
          <w:p w14:paraId="57F7FDB2" w14:textId="09C4AD48" w:rsidR="0035182E" w:rsidRPr="00A7072F" w:rsidRDefault="00AE684A" w:rsidP="00D55CB3">
            <w:r>
              <w:t>LB/</w:t>
            </w:r>
            <w:r w:rsidR="006865C8">
              <w:t>AW</w:t>
            </w:r>
            <w:r w:rsidR="00B05FCC">
              <w:t>/person overseeing Open Cafe</w:t>
            </w:r>
          </w:p>
        </w:tc>
        <w:tc>
          <w:tcPr>
            <w:tcW w:w="440" w:type="pct"/>
          </w:tcPr>
          <w:p w14:paraId="5FCC8CB9" w14:textId="343AE28C" w:rsidR="0035182E" w:rsidRPr="00A7072F" w:rsidRDefault="006865C8" w:rsidP="00D55CB3">
            <w:r>
              <w:t>9.5.24</w:t>
            </w:r>
          </w:p>
        </w:tc>
        <w:tc>
          <w:tcPr>
            <w:tcW w:w="241" w:type="pct"/>
          </w:tcPr>
          <w:p w14:paraId="453F8719" w14:textId="377B2CE5" w:rsidR="0035182E" w:rsidRPr="00A7072F" w:rsidRDefault="006865C8" w:rsidP="00D55CB3">
            <w:r>
              <w:rPr>
                <w:rFonts w:cs="Arial"/>
              </w:rPr>
              <w:t>Done</w:t>
            </w:r>
          </w:p>
        </w:tc>
      </w:tr>
      <w:tr w:rsidR="0035182E" w:rsidRPr="00A7072F" w14:paraId="2492D5BB" w14:textId="77777777" w:rsidTr="00BF1836">
        <w:trPr>
          <w:trHeight w:val="134"/>
        </w:trPr>
        <w:tc>
          <w:tcPr>
            <w:tcW w:w="696" w:type="pct"/>
          </w:tcPr>
          <w:p w14:paraId="65DD6032" w14:textId="56EE586A" w:rsidR="0035182E" w:rsidRPr="00A7072F" w:rsidRDefault="00AE684A" w:rsidP="00D55CB3">
            <w:r>
              <w:t xml:space="preserve">Fire safety procedures in place  </w:t>
            </w:r>
          </w:p>
          <w:p w14:paraId="78C057EB" w14:textId="77777777" w:rsidR="00A7072F" w:rsidRPr="00A7072F" w:rsidRDefault="00A7072F" w:rsidP="00D55CB3"/>
        </w:tc>
        <w:tc>
          <w:tcPr>
            <w:tcW w:w="1091" w:type="pct"/>
          </w:tcPr>
          <w:p w14:paraId="0F39E25B" w14:textId="2A70D92A" w:rsidR="0035182E" w:rsidRDefault="00B05FCC" w:rsidP="00D55CB3">
            <w:r>
              <w:t>E</w:t>
            </w:r>
            <w:r w:rsidR="00AE684A">
              <w:t xml:space="preserve">nsure fire exit </w:t>
            </w:r>
            <w:r>
              <w:t xml:space="preserve">access </w:t>
            </w:r>
            <w:r w:rsidR="00AE684A">
              <w:t xml:space="preserve">is </w:t>
            </w:r>
            <w:r>
              <w:t>clear</w:t>
            </w:r>
            <w:r w:rsidR="00AE684A">
              <w:t xml:space="preserve"> at east end of north aisle. </w:t>
            </w:r>
          </w:p>
          <w:p w14:paraId="05F9D8F2" w14:textId="5BA399F3" w:rsidR="00B05FCC" w:rsidRPr="00A7072F" w:rsidRDefault="00B05FCC" w:rsidP="00D55CB3">
            <w:r>
              <w:t>Ensure any candles are secure &amp; do not pose a hazard.</w:t>
            </w:r>
          </w:p>
        </w:tc>
        <w:tc>
          <w:tcPr>
            <w:tcW w:w="917" w:type="pct"/>
          </w:tcPr>
          <w:p w14:paraId="5D047814" w14:textId="157E6506" w:rsidR="0035182E" w:rsidRPr="00A7072F" w:rsidRDefault="000B1D7A" w:rsidP="00D55CB3">
            <w:r>
              <w:t>Leader to ensure this is clear</w:t>
            </w:r>
          </w:p>
        </w:tc>
        <w:tc>
          <w:tcPr>
            <w:tcW w:w="1177" w:type="pct"/>
          </w:tcPr>
          <w:p w14:paraId="0F7F9200" w14:textId="2E55D7C5" w:rsidR="00BE70C4" w:rsidRPr="00A7072F" w:rsidRDefault="00BE70C4" w:rsidP="00D55CB3"/>
        </w:tc>
        <w:tc>
          <w:tcPr>
            <w:tcW w:w="438" w:type="pct"/>
          </w:tcPr>
          <w:p w14:paraId="2C10D1B5" w14:textId="22CE0388" w:rsidR="0035182E" w:rsidRPr="00A7072F" w:rsidRDefault="00B05FCC" w:rsidP="00D55CB3">
            <w:r>
              <w:t>Person overseeing Open Café / LB</w:t>
            </w:r>
          </w:p>
        </w:tc>
        <w:tc>
          <w:tcPr>
            <w:tcW w:w="440" w:type="pct"/>
          </w:tcPr>
          <w:p w14:paraId="1C49E014" w14:textId="49FB9FC4" w:rsidR="0035182E" w:rsidRPr="00A7072F" w:rsidRDefault="00B05FCC" w:rsidP="00D55CB3">
            <w:r>
              <w:t>14.1.24</w:t>
            </w:r>
          </w:p>
        </w:tc>
        <w:tc>
          <w:tcPr>
            <w:tcW w:w="241" w:type="pct"/>
          </w:tcPr>
          <w:p w14:paraId="59261224" w14:textId="5742D363" w:rsidR="0035182E" w:rsidRPr="00A7072F" w:rsidRDefault="006865C8" w:rsidP="00D55CB3">
            <w:r>
              <w:t>Done</w:t>
            </w:r>
          </w:p>
        </w:tc>
      </w:tr>
      <w:tr w:rsidR="0035182E" w:rsidRPr="00A7072F" w14:paraId="5CA1E7A5" w14:textId="77777777" w:rsidTr="00BF1836">
        <w:trPr>
          <w:trHeight w:val="134"/>
        </w:trPr>
        <w:tc>
          <w:tcPr>
            <w:tcW w:w="696" w:type="pct"/>
          </w:tcPr>
          <w:p w14:paraId="301E3AEE" w14:textId="77777777" w:rsidR="00A7072F" w:rsidRPr="00A7072F" w:rsidRDefault="00AE684A" w:rsidP="00D55CB3">
            <w:r>
              <w:t>External pathway is clear of leaves / obstruction</w:t>
            </w:r>
          </w:p>
        </w:tc>
        <w:tc>
          <w:tcPr>
            <w:tcW w:w="1091" w:type="pct"/>
          </w:tcPr>
          <w:p w14:paraId="12C787B1" w14:textId="77777777" w:rsidR="0035182E" w:rsidRPr="00A7072F" w:rsidRDefault="00AE684A" w:rsidP="00D55CB3">
            <w:r>
              <w:t>Check in good time before school arrives</w:t>
            </w:r>
          </w:p>
        </w:tc>
        <w:tc>
          <w:tcPr>
            <w:tcW w:w="917" w:type="pct"/>
          </w:tcPr>
          <w:p w14:paraId="0BAD52DE" w14:textId="34A803AB" w:rsidR="00BE70C4" w:rsidRPr="00A7072F" w:rsidRDefault="000B1D7A" w:rsidP="00D55CB3">
            <w:r>
              <w:t>Leader to ensure this is clear</w:t>
            </w:r>
          </w:p>
        </w:tc>
        <w:tc>
          <w:tcPr>
            <w:tcW w:w="1177" w:type="pct"/>
          </w:tcPr>
          <w:p w14:paraId="1350BFA8" w14:textId="77777777" w:rsidR="00BE70C4" w:rsidRPr="00A7072F" w:rsidRDefault="00AE684A" w:rsidP="00D55CB3">
            <w:r>
              <w:t>Sweep if necessary</w:t>
            </w:r>
          </w:p>
        </w:tc>
        <w:tc>
          <w:tcPr>
            <w:tcW w:w="438" w:type="pct"/>
          </w:tcPr>
          <w:p w14:paraId="1BD53B91" w14:textId="50227D18" w:rsidR="0035182E" w:rsidRPr="00A7072F" w:rsidRDefault="00B05FCC" w:rsidP="00D55CB3">
            <w:r>
              <w:t xml:space="preserve">CR &amp; person i/c Open Café on the day. </w:t>
            </w:r>
            <w:r w:rsidR="00AE684A">
              <w:t>LB</w:t>
            </w:r>
          </w:p>
        </w:tc>
        <w:tc>
          <w:tcPr>
            <w:tcW w:w="440" w:type="pct"/>
          </w:tcPr>
          <w:p w14:paraId="5E5AF19B" w14:textId="3BAE0E12" w:rsidR="0035182E" w:rsidRPr="00A7072F" w:rsidRDefault="00B05FCC" w:rsidP="00D55CB3">
            <w:r>
              <w:t>14.1.24</w:t>
            </w:r>
          </w:p>
        </w:tc>
        <w:tc>
          <w:tcPr>
            <w:tcW w:w="241" w:type="pct"/>
          </w:tcPr>
          <w:p w14:paraId="61F3AF88" w14:textId="1D5FC629" w:rsidR="0035182E" w:rsidRPr="00A7072F" w:rsidRDefault="006865C8" w:rsidP="00D55CB3">
            <w:r>
              <w:t>Done</w:t>
            </w:r>
          </w:p>
        </w:tc>
      </w:tr>
      <w:tr w:rsidR="0035182E" w:rsidRPr="00A7072F" w14:paraId="631AB454" w14:textId="77777777" w:rsidTr="00BF1836">
        <w:trPr>
          <w:trHeight w:val="134"/>
        </w:trPr>
        <w:tc>
          <w:tcPr>
            <w:tcW w:w="696" w:type="pct"/>
          </w:tcPr>
          <w:p w14:paraId="29633846" w14:textId="7EB22E53" w:rsidR="00A7072F" w:rsidRPr="00A7072F" w:rsidRDefault="00B05FCC" w:rsidP="00D55CB3">
            <w:r>
              <w:t>Food handling</w:t>
            </w:r>
          </w:p>
          <w:p w14:paraId="5E72AF91" w14:textId="77777777" w:rsidR="00A7072F" w:rsidRPr="00A7072F" w:rsidRDefault="00A7072F" w:rsidP="00D55CB3"/>
        </w:tc>
        <w:tc>
          <w:tcPr>
            <w:tcW w:w="1091" w:type="pct"/>
          </w:tcPr>
          <w:p w14:paraId="70C63B38" w14:textId="21C85775" w:rsidR="00B05FCC" w:rsidRPr="00A7072F" w:rsidRDefault="00B05FCC" w:rsidP="00D55CB3">
            <w:r>
              <w:t>Anyone eating or drinking food &amp; drinks in church</w:t>
            </w:r>
          </w:p>
        </w:tc>
        <w:tc>
          <w:tcPr>
            <w:tcW w:w="917" w:type="pct"/>
          </w:tcPr>
          <w:p w14:paraId="1F3304AC" w14:textId="77777777" w:rsidR="00B05FCC" w:rsidRDefault="00B05FCC" w:rsidP="00B05FCC">
            <w:r>
              <w:t>Ensure food handlers wash hands prior to handling food &amp; touch as little as possible.</w:t>
            </w:r>
          </w:p>
          <w:p w14:paraId="7FDAC29C" w14:textId="57C36DFB" w:rsidR="00BE70C4" w:rsidRPr="00A7072F" w:rsidRDefault="00B05FCC" w:rsidP="00B05FCC">
            <w:r>
              <w:t>Use several plates to enable ease of access to plates</w:t>
            </w:r>
          </w:p>
        </w:tc>
        <w:tc>
          <w:tcPr>
            <w:tcW w:w="1177" w:type="pct"/>
          </w:tcPr>
          <w:p w14:paraId="328A935D" w14:textId="2F1E532C" w:rsidR="005346D8" w:rsidRDefault="00B05FCC" w:rsidP="006865C8">
            <w:r>
              <w:t>Ensure all food handlers are aware of dangers of poor hygiene</w:t>
            </w:r>
            <w:r w:rsidR="005346D8">
              <w:t>.</w:t>
            </w:r>
          </w:p>
          <w:p w14:paraId="3969900F" w14:textId="77777777" w:rsidR="005346D8" w:rsidRDefault="005346D8" w:rsidP="006865C8"/>
          <w:p w14:paraId="0668D0D6" w14:textId="18A294F2" w:rsidR="00B05FCC" w:rsidRPr="00A7072F" w:rsidRDefault="005346D8" w:rsidP="006865C8">
            <w:r>
              <w:t>I</w:t>
            </w:r>
            <w:r w:rsidR="00B05FCC" w:rsidRPr="006865C8">
              <w:rPr>
                <w:highlight w:val="yellow"/>
              </w:rPr>
              <w:t xml:space="preserve">f </w:t>
            </w:r>
            <w:proofErr w:type="gramStart"/>
            <w:r w:rsidR="00B05FCC" w:rsidRPr="006865C8">
              <w:rPr>
                <w:highlight w:val="yellow"/>
              </w:rPr>
              <w:t>possible</w:t>
            </w:r>
            <w:proofErr w:type="gramEnd"/>
            <w:r w:rsidR="00B05FCC" w:rsidRPr="006865C8">
              <w:rPr>
                <w:highlight w:val="yellow"/>
              </w:rPr>
              <w:t xml:space="preserve"> have one person who has passed the food handling &amp; hygiene certificate</w:t>
            </w:r>
            <w:r w:rsidR="006865C8" w:rsidRPr="006865C8">
              <w:rPr>
                <w:highlight w:val="yellow"/>
              </w:rPr>
              <w:t xml:space="preserve"> Level 2</w:t>
            </w:r>
            <w:r w:rsidR="00B05FCC" w:rsidRPr="006865C8">
              <w:rPr>
                <w:highlight w:val="yellow"/>
              </w:rPr>
              <w:t>.</w:t>
            </w:r>
            <w:r w:rsidR="006865C8" w:rsidRPr="006865C8">
              <w:rPr>
                <w:highlight w:val="yellow"/>
              </w:rPr>
              <w:t xml:space="preserve"> Ongoing request to PCC</w:t>
            </w:r>
          </w:p>
        </w:tc>
        <w:tc>
          <w:tcPr>
            <w:tcW w:w="438" w:type="pct"/>
          </w:tcPr>
          <w:p w14:paraId="42DB3914" w14:textId="77777777" w:rsidR="0035182E" w:rsidRDefault="00610370" w:rsidP="00D55CB3">
            <w:r>
              <w:t>All food handlers &amp; helpers</w:t>
            </w:r>
          </w:p>
          <w:p w14:paraId="7E206673" w14:textId="7F937947" w:rsidR="006865C8" w:rsidRPr="00A7072F" w:rsidRDefault="006865C8" w:rsidP="00D55CB3">
            <w:r w:rsidRPr="006865C8">
              <w:rPr>
                <w:highlight w:val="yellow"/>
              </w:rPr>
              <w:t xml:space="preserve">AW to raise </w:t>
            </w:r>
            <w:r w:rsidR="005346D8">
              <w:rPr>
                <w:highlight w:val="yellow"/>
              </w:rPr>
              <w:t xml:space="preserve">this </w:t>
            </w:r>
            <w:r w:rsidRPr="006865C8">
              <w:rPr>
                <w:highlight w:val="yellow"/>
              </w:rPr>
              <w:t>at</w:t>
            </w:r>
            <w:r w:rsidR="005346D8">
              <w:rPr>
                <w:highlight w:val="yellow"/>
              </w:rPr>
              <w:t xml:space="preserve"> next</w:t>
            </w:r>
            <w:r w:rsidRPr="006865C8">
              <w:rPr>
                <w:highlight w:val="yellow"/>
              </w:rPr>
              <w:t xml:space="preserve"> PCC</w:t>
            </w:r>
          </w:p>
        </w:tc>
        <w:tc>
          <w:tcPr>
            <w:tcW w:w="440" w:type="pct"/>
          </w:tcPr>
          <w:p w14:paraId="3C073945" w14:textId="67025A49" w:rsidR="0035182E" w:rsidRPr="00A7072F" w:rsidRDefault="006865C8" w:rsidP="00D55CB3">
            <w:r>
              <w:t>9.5.24</w:t>
            </w:r>
          </w:p>
        </w:tc>
        <w:tc>
          <w:tcPr>
            <w:tcW w:w="241" w:type="pct"/>
          </w:tcPr>
          <w:p w14:paraId="7C2CF0B1" w14:textId="0FA34141" w:rsidR="0035182E" w:rsidRPr="00A7072F" w:rsidRDefault="006865C8" w:rsidP="00D55CB3">
            <w:r>
              <w:t>In part</w:t>
            </w:r>
          </w:p>
        </w:tc>
      </w:tr>
      <w:tr w:rsidR="00D55CB3" w:rsidRPr="00A7072F" w14:paraId="3146B543" w14:textId="77777777" w:rsidTr="00BF1836">
        <w:trPr>
          <w:trHeight w:val="313"/>
        </w:trPr>
        <w:tc>
          <w:tcPr>
            <w:tcW w:w="696" w:type="pct"/>
          </w:tcPr>
          <w:p w14:paraId="1284E870" w14:textId="2FAFA524" w:rsidR="00D55CB3" w:rsidRPr="00A7072F" w:rsidRDefault="00B05FCC" w:rsidP="00D55CB3">
            <w:r>
              <w:t>Food storage</w:t>
            </w:r>
          </w:p>
        </w:tc>
        <w:tc>
          <w:tcPr>
            <w:tcW w:w="1091" w:type="pct"/>
          </w:tcPr>
          <w:p w14:paraId="0FD5D613" w14:textId="4A425424" w:rsidR="00D55CB3" w:rsidRPr="00A7072F" w:rsidRDefault="00B05FCC" w:rsidP="00D55CB3">
            <w:r>
              <w:t xml:space="preserve">Anyone eating or drinking food provided in church </w:t>
            </w:r>
          </w:p>
        </w:tc>
        <w:tc>
          <w:tcPr>
            <w:tcW w:w="917" w:type="pct"/>
          </w:tcPr>
          <w:p w14:paraId="6EFCBB43" w14:textId="77777777" w:rsidR="00BB219F" w:rsidRDefault="00BB219F" w:rsidP="00BB219F">
            <w:r>
              <w:t>Ensure food is kept in clean &amp; airtight containers &amp; wrapped appropriately in al. foil or other food wrap. Ensure food is fresh or within acceptable timeframe for eating.</w:t>
            </w:r>
          </w:p>
          <w:p w14:paraId="19825206" w14:textId="709A26F0" w:rsidR="00D55CB3" w:rsidRPr="00A7072F" w:rsidRDefault="00BB219F" w:rsidP="00BB219F">
            <w:pPr>
              <w:rPr>
                <w:highlight w:val="yellow"/>
              </w:rPr>
            </w:pPr>
            <w:r>
              <w:lastRenderedPageBreak/>
              <w:t>Do not keep food that has been handled or is contaminated in any way. Clean kitchen regularly</w:t>
            </w:r>
          </w:p>
        </w:tc>
        <w:tc>
          <w:tcPr>
            <w:tcW w:w="1177" w:type="pct"/>
          </w:tcPr>
          <w:p w14:paraId="2368B7B3" w14:textId="5211DD77" w:rsidR="00BB219F" w:rsidRDefault="00BB219F" w:rsidP="00D55CB3">
            <w:r>
              <w:lastRenderedPageBreak/>
              <w:t>Get improved storage containers &amp; keep them in kitchen.</w:t>
            </w:r>
          </w:p>
          <w:p w14:paraId="37916FB8" w14:textId="56FF459F" w:rsidR="00BB219F" w:rsidRPr="00A7072F" w:rsidRDefault="00BB219F" w:rsidP="00D55CB3">
            <w:r>
              <w:t>Ensure regular fresh supply of kitchen foil or other wrap.</w:t>
            </w:r>
          </w:p>
        </w:tc>
        <w:tc>
          <w:tcPr>
            <w:tcW w:w="438" w:type="pct"/>
          </w:tcPr>
          <w:p w14:paraId="6177C0E1" w14:textId="6DD1E01E" w:rsidR="00D55CB3" w:rsidRPr="00A7072F" w:rsidRDefault="00BB219F" w:rsidP="00D55CB3">
            <w:r>
              <w:t>Person designated</w:t>
            </w:r>
          </w:p>
        </w:tc>
        <w:tc>
          <w:tcPr>
            <w:tcW w:w="440" w:type="pct"/>
          </w:tcPr>
          <w:p w14:paraId="4A2F6C2D" w14:textId="71FF8CCF" w:rsidR="00D55CB3" w:rsidRPr="00A7072F" w:rsidRDefault="00BB219F" w:rsidP="00D55CB3">
            <w:r>
              <w:t>14.2.24</w:t>
            </w:r>
          </w:p>
        </w:tc>
        <w:tc>
          <w:tcPr>
            <w:tcW w:w="241" w:type="pct"/>
          </w:tcPr>
          <w:p w14:paraId="1855DE88" w14:textId="1BF079DF" w:rsidR="00D55CB3" w:rsidRPr="00A7072F" w:rsidRDefault="006865C8" w:rsidP="00D55CB3">
            <w:r>
              <w:t>Done</w:t>
            </w:r>
          </w:p>
        </w:tc>
      </w:tr>
      <w:tr w:rsidR="00D55CB3" w:rsidRPr="00A7072F" w14:paraId="42B06154" w14:textId="77777777" w:rsidTr="00BF1836">
        <w:trPr>
          <w:trHeight w:val="305"/>
        </w:trPr>
        <w:tc>
          <w:tcPr>
            <w:tcW w:w="696" w:type="pct"/>
          </w:tcPr>
          <w:p w14:paraId="00A4AB7A" w14:textId="1DE3F78A" w:rsidR="00D55CB3" w:rsidRPr="00A7072F" w:rsidRDefault="00B05FCC" w:rsidP="00D55CB3">
            <w:r>
              <w:t>Animals in church near food</w:t>
            </w:r>
          </w:p>
        </w:tc>
        <w:tc>
          <w:tcPr>
            <w:tcW w:w="1091" w:type="pct"/>
          </w:tcPr>
          <w:p w14:paraId="48531C85" w14:textId="7079E5C5" w:rsidR="00D55CB3" w:rsidRPr="00A7072F" w:rsidRDefault="00B05FCC" w:rsidP="00D55CB3">
            <w:r>
              <w:t>Anyone eating or drinking food provided in church</w:t>
            </w:r>
          </w:p>
        </w:tc>
        <w:tc>
          <w:tcPr>
            <w:tcW w:w="917" w:type="pct"/>
          </w:tcPr>
          <w:p w14:paraId="3779F2CF" w14:textId="782CB5CF" w:rsidR="00D55CB3" w:rsidRPr="00A7072F" w:rsidRDefault="00B05FCC" w:rsidP="00D55CB3">
            <w:pPr>
              <w:rPr>
                <w:highlight w:val="yellow"/>
              </w:rPr>
            </w:pPr>
            <w:r w:rsidRPr="00B05FCC">
              <w:t>Advising pet owners that animals need to be kept away from food &amp; particularly on tables</w:t>
            </w:r>
          </w:p>
        </w:tc>
        <w:tc>
          <w:tcPr>
            <w:tcW w:w="1177" w:type="pct"/>
          </w:tcPr>
          <w:p w14:paraId="5F874086" w14:textId="77777777" w:rsidR="00D55CB3" w:rsidRDefault="00B05FCC" w:rsidP="00D55CB3">
            <w:r>
              <w:t>Remind individual pet owners when animals are near food.</w:t>
            </w:r>
          </w:p>
          <w:p w14:paraId="5C64C1FE" w14:textId="64D8FE5A" w:rsidR="00B05FCC" w:rsidRPr="00A7072F" w:rsidRDefault="00B05FCC" w:rsidP="00D55CB3">
            <w:r>
              <w:t xml:space="preserve">Ensure that animals are not allowed to roam in areas where food is accessible. </w:t>
            </w:r>
          </w:p>
        </w:tc>
        <w:tc>
          <w:tcPr>
            <w:tcW w:w="438" w:type="pct"/>
          </w:tcPr>
          <w:p w14:paraId="20732277" w14:textId="4D8FDF60" w:rsidR="00D55CB3" w:rsidRPr="00A7072F" w:rsidRDefault="00B05FCC" w:rsidP="00D55CB3">
            <w:r>
              <w:t>Person i/c open café / LB</w:t>
            </w:r>
          </w:p>
        </w:tc>
        <w:tc>
          <w:tcPr>
            <w:tcW w:w="440" w:type="pct"/>
          </w:tcPr>
          <w:p w14:paraId="7BFDE600" w14:textId="09BD4CC7" w:rsidR="00D55CB3" w:rsidRPr="00A7072F" w:rsidRDefault="00BB219F" w:rsidP="00D55CB3">
            <w:r>
              <w:t>14.1.24</w:t>
            </w:r>
            <w:r w:rsidR="007C72EA">
              <w:t xml:space="preserve"> &amp; weekly</w:t>
            </w:r>
          </w:p>
        </w:tc>
        <w:tc>
          <w:tcPr>
            <w:tcW w:w="241" w:type="pct"/>
          </w:tcPr>
          <w:p w14:paraId="566D85BC" w14:textId="354C148B" w:rsidR="00D55CB3" w:rsidRPr="00A7072F" w:rsidRDefault="007C72EA" w:rsidP="00D55CB3">
            <w:r>
              <w:t>In part</w:t>
            </w:r>
          </w:p>
        </w:tc>
      </w:tr>
      <w:tr w:rsidR="00D55CB3" w:rsidRPr="00A7072F" w14:paraId="21FC2DF2" w14:textId="77777777" w:rsidTr="00BF1836">
        <w:trPr>
          <w:trHeight w:val="155"/>
        </w:trPr>
        <w:tc>
          <w:tcPr>
            <w:tcW w:w="696" w:type="pct"/>
          </w:tcPr>
          <w:p w14:paraId="039299CD" w14:textId="1D50D653" w:rsidR="00D55CB3" w:rsidRPr="00A7072F" w:rsidRDefault="00BB219F" w:rsidP="00D55CB3">
            <w:r>
              <w:t xml:space="preserve">Use of crockery &amp; cutlery &amp; kitchen implements &amp; equipment. </w:t>
            </w:r>
          </w:p>
        </w:tc>
        <w:tc>
          <w:tcPr>
            <w:tcW w:w="1091" w:type="pct"/>
          </w:tcPr>
          <w:p w14:paraId="309AA0CC" w14:textId="77777777" w:rsidR="00BB219F" w:rsidRDefault="00BB219F" w:rsidP="00D55CB3">
            <w:r>
              <w:t xml:space="preserve">Anyone preparing food &amp; drinks using sharp knives or other equipment; hot kettles; glass &amp; </w:t>
            </w:r>
            <w:proofErr w:type="spellStart"/>
            <w:r>
              <w:t>china</w:t>
            </w:r>
            <w:proofErr w:type="spellEnd"/>
          </w:p>
          <w:p w14:paraId="37176E6D" w14:textId="481BD38E" w:rsidR="007C72EA" w:rsidRDefault="007C72EA" w:rsidP="007C72EA">
            <w:r>
              <w:t xml:space="preserve">Hot water &amp; water spillage issues. </w:t>
            </w:r>
          </w:p>
          <w:p w14:paraId="2A230F7C" w14:textId="0E235711" w:rsidR="007C72EA" w:rsidRPr="00A7072F" w:rsidRDefault="007C72EA" w:rsidP="00D55CB3"/>
        </w:tc>
        <w:tc>
          <w:tcPr>
            <w:tcW w:w="917" w:type="pct"/>
          </w:tcPr>
          <w:p w14:paraId="4483613C" w14:textId="7C2A8CC6" w:rsidR="00D55CB3" w:rsidRPr="00BB219F" w:rsidRDefault="00BB219F" w:rsidP="00D55CB3">
            <w:r w:rsidRPr="00BB219F">
              <w:t>Limit numbers in kitchen at any time.</w:t>
            </w:r>
            <w:r w:rsidR="007C72EA">
              <w:t xml:space="preserve"> Wipe floor when water spilt. </w:t>
            </w:r>
          </w:p>
          <w:p w14:paraId="6F30E491" w14:textId="77777777" w:rsidR="00BB219F" w:rsidRDefault="00BB219F" w:rsidP="007C72EA">
            <w:r w:rsidRPr="00BB219F">
              <w:t>Take care with filling &amp; using kettles</w:t>
            </w:r>
            <w:r>
              <w:t xml:space="preserve"> –</w:t>
            </w:r>
            <w:r w:rsidRPr="00BB219F">
              <w:t xml:space="preserve">Ensure all crockery &amp; cutlery is cleaned and put away after each use. </w:t>
            </w:r>
          </w:p>
          <w:p w14:paraId="3C6E467C" w14:textId="77777777" w:rsidR="007C72EA" w:rsidRPr="007C72EA" w:rsidRDefault="007C72EA" w:rsidP="007C72EA">
            <w:r w:rsidRPr="007C72EA">
              <w:t>Ensure plenty of paper towels or similar to clear mess.</w:t>
            </w:r>
          </w:p>
          <w:p w14:paraId="1E15E2DD" w14:textId="11601BBE" w:rsidR="007C72EA" w:rsidRPr="00A7072F" w:rsidRDefault="007C72EA" w:rsidP="007C72EA">
            <w:pPr>
              <w:rPr>
                <w:highlight w:val="yellow"/>
              </w:rPr>
            </w:pPr>
            <w:r w:rsidRPr="007C72EA">
              <w:t>First Aid in kitchen</w:t>
            </w:r>
          </w:p>
        </w:tc>
        <w:tc>
          <w:tcPr>
            <w:tcW w:w="1177" w:type="pct"/>
          </w:tcPr>
          <w:p w14:paraId="26ADF6D4" w14:textId="080C7F8B" w:rsidR="00D55CB3" w:rsidRDefault="00BB219F" w:rsidP="00D55CB3">
            <w:r>
              <w:t>Review the number of kettles &amp; movement required to fill these.</w:t>
            </w:r>
          </w:p>
          <w:p w14:paraId="6285BF47" w14:textId="6C8DA737" w:rsidR="006865C8" w:rsidRDefault="006865C8" w:rsidP="00D55CB3">
            <w:r>
              <w:t>Urn to be gifted by Mr Pascoe (Jun 24)</w:t>
            </w:r>
          </w:p>
          <w:p w14:paraId="48ACF175" w14:textId="76C7761D" w:rsidR="007C72EA" w:rsidRPr="00A7072F" w:rsidRDefault="006865C8" w:rsidP="00D55CB3">
            <w:r>
              <w:t xml:space="preserve">Kitchen layout improved with gift of additional wooden sideboard  to increase storage and surface preparation </w:t>
            </w:r>
            <w:r w:rsidR="007C72EA">
              <w:t>space.</w:t>
            </w:r>
          </w:p>
        </w:tc>
        <w:tc>
          <w:tcPr>
            <w:tcW w:w="438" w:type="pct"/>
          </w:tcPr>
          <w:p w14:paraId="312776E8" w14:textId="77777777" w:rsidR="00D55CB3" w:rsidRDefault="007C72EA" w:rsidP="00D55CB3">
            <w:r>
              <w:t>DCC</w:t>
            </w:r>
          </w:p>
          <w:p w14:paraId="516CDD1D" w14:textId="77777777" w:rsidR="007C72EA" w:rsidRDefault="007C72EA" w:rsidP="00D55CB3"/>
          <w:p w14:paraId="2F4BF955" w14:textId="77777777" w:rsidR="007C72EA" w:rsidRDefault="007C72EA" w:rsidP="00D55CB3"/>
          <w:p w14:paraId="2DB7DFAF" w14:textId="5E9D210A" w:rsidR="007C72EA" w:rsidRPr="00A7072F" w:rsidRDefault="006865C8" w:rsidP="00D55CB3">
            <w:r>
              <w:t>CB</w:t>
            </w:r>
          </w:p>
        </w:tc>
        <w:tc>
          <w:tcPr>
            <w:tcW w:w="440" w:type="pct"/>
          </w:tcPr>
          <w:p w14:paraId="42C745D4" w14:textId="2029FAFA" w:rsidR="00D55CB3" w:rsidRDefault="006865C8" w:rsidP="00D55CB3">
            <w:r>
              <w:t>9.5.24</w:t>
            </w:r>
          </w:p>
          <w:p w14:paraId="20B33C71" w14:textId="77777777" w:rsidR="007C72EA" w:rsidRDefault="007C72EA" w:rsidP="00D55CB3"/>
          <w:p w14:paraId="1FD178E3" w14:textId="77777777" w:rsidR="007C72EA" w:rsidRDefault="007C72EA" w:rsidP="00D55CB3"/>
          <w:p w14:paraId="020D0FAC" w14:textId="48030322" w:rsidR="007C72EA" w:rsidRPr="00A7072F" w:rsidRDefault="006865C8" w:rsidP="006865C8">
            <w:r>
              <w:t>9.5.24</w:t>
            </w:r>
          </w:p>
        </w:tc>
        <w:tc>
          <w:tcPr>
            <w:tcW w:w="241" w:type="pct"/>
          </w:tcPr>
          <w:p w14:paraId="77383A5C" w14:textId="77777777" w:rsidR="00D55CB3" w:rsidRDefault="006865C8" w:rsidP="00D55CB3">
            <w:r>
              <w:t>In part</w:t>
            </w:r>
          </w:p>
          <w:p w14:paraId="53230A0F" w14:textId="77777777" w:rsidR="006865C8" w:rsidRDefault="006865C8" w:rsidP="00D55CB3"/>
          <w:p w14:paraId="495CA9FA" w14:textId="77777777" w:rsidR="006865C8" w:rsidRDefault="006865C8" w:rsidP="00D55CB3"/>
          <w:p w14:paraId="4A1EFDD2" w14:textId="6E1C3018" w:rsidR="006865C8" w:rsidRPr="00A7072F" w:rsidRDefault="006865C8" w:rsidP="00D55CB3">
            <w:r>
              <w:t>Done</w:t>
            </w:r>
          </w:p>
        </w:tc>
      </w:tr>
    </w:tbl>
    <w:p w14:paraId="55D8CC0D" w14:textId="122B2763" w:rsidR="00862C2D" w:rsidRDefault="00862C2D">
      <w:pPr>
        <w:rPr>
          <w:rFonts w:asciiTheme="minorHAnsi" w:hAnsiTheme="minorHAnsi"/>
          <w:b/>
          <w:sz w:val="24"/>
        </w:rPr>
      </w:pPr>
    </w:p>
    <w:p w14:paraId="1C92B8B7" w14:textId="77777777" w:rsidR="006865C8" w:rsidRPr="00A7072F" w:rsidRDefault="006865C8">
      <w:pPr>
        <w:rPr>
          <w:rFonts w:asciiTheme="minorHAnsi" w:hAnsiTheme="minorHAnsi"/>
          <w:b/>
          <w:sz w:val="24"/>
        </w:rPr>
      </w:pPr>
    </w:p>
    <w:p w14:paraId="7918E350" w14:textId="77777777" w:rsidR="00AD5D3E" w:rsidRPr="00A7072F" w:rsidRDefault="00AD5D3E" w:rsidP="00AD5D3E"/>
    <w:sectPr w:rsidR="00AD5D3E" w:rsidRPr="00A7072F" w:rsidSect="00CE5725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7FB4" w14:textId="77777777" w:rsidR="00766D9C" w:rsidRDefault="00766D9C" w:rsidP="00D66217">
      <w:r>
        <w:separator/>
      </w:r>
    </w:p>
  </w:endnote>
  <w:endnote w:type="continuationSeparator" w:id="0">
    <w:p w14:paraId="73ADDCA1" w14:textId="77777777" w:rsidR="00766D9C" w:rsidRDefault="00766D9C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4A7D" w14:textId="77777777" w:rsidR="00766D9C" w:rsidRDefault="00766D9C" w:rsidP="00D66217">
      <w:r>
        <w:separator/>
      </w:r>
    </w:p>
  </w:footnote>
  <w:footnote w:type="continuationSeparator" w:id="0">
    <w:p w14:paraId="7554AE44" w14:textId="77777777" w:rsidR="00766D9C" w:rsidRDefault="00766D9C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87C7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72993680" wp14:editId="7ACCB65F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>HANDOUT 4</w:t>
    </w:r>
  </w:p>
  <w:p w14:paraId="1077BDCE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5CB93983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48E040D7" w14:textId="7BC3FC2D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D55CB3">
      <w:rPr>
        <w:rFonts w:asciiTheme="minorHAnsi" w:hAnsiTheme="minorHAnsi"/>
        <w:sz w:val="32"/>
        <w:szCs w:val="32"/>
      </w:rPr>
      <w:softHyphen/>
    </w:r>
    <w:r w:rsidR="00D55CB3">
      <w:rPr>
        <w:rFonts w:asciiTheme="minorHAnsi" w:hAnsiTheme="minorHAnsi"/>
        <w:sz w:val="32"/>
        <w:szCs w:val="32"/>
      </w:rPr>
      <w:softHyphen/>
    </w:r>
    <w:r w:rsidR="00D55CB3">
      <w:rPr>
        <w:rFonts w:asciiTheme="minorHAnsi" w:hAnsiTheme="minorHAnsi"/>
        <w:sz w:val="32"/>
        <w:szCs w:val="32"/>
      </w:rPr>
      <w:softHyphen/>
      <w:t xml:space="preserve"> Redruth </w:t>
    </w:r>
  </w:p>
  <w:p w14:paraId="5E24414F" w14:textId="77777777" w:rsidR="00AD5D3E" w:rsidRDefault="00AD5D3E" w:rsidP="00AD5D3E"/>
  <w:p w14:paraId="2FEA5F4C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4D56BA27" w14:textId="77777777" w:rsidR="00AD5D3E" w:rsidRDefault="00AD5D3E" w:rsidP="00AD5D3E"/>
  <w:p w14:paraId="13305851" w14:textId="17BCC252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637F53">
      <w:rPr>
        <w:rFonts w:asciiTheme="minorHAnsi" w:hAnsiTheme="minorHAnsi"/>
        <w:b/>
        <w:sz w:val="24"/>
      </w:rPr>
      <w:t xml:space="preserve"> </w:t>
    </w:r>
    <w:r w:rsidR="000A51EF">
      <w:rPr>
        <w:rFonts w:asciiTheme="minorHAnsi" w:hAnsiTheme="minorHAnsi"/>
        <w:b/>
        <w:sz w:val="24"/>
      </w:rPr>
      <w:t xml:space="preserve">Open Café </w:t>
    </w:r>
    <w:r w:rsidR="000A51EF">
      <w:rPr>
        <w:rFonts w:asciiTheme="minorHAnsi" w:hAnsiTheme="minorHAnsi"/>
        <w:b/>
        <w:sz w:val="24"/>
      </w:rPr>
      <w:tab/>
    </w:r>
    <w:r w:rsidR="00637F53">
      <w:rPr>
        <w:rFonts w:asciiTheme="minorHAnsi" w:hAnsiTheme="minorHAnsi"/>
        <w:b/>
        <w:sz w:val="24"/>
      </w:rPr>
      <w:t>St Euny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D55CB3">
      <w:rPr>
        <w:rFonts w:asciiTheme="minorHAnsi" w:hAnsiTheme="minorHAnsi"/>
        <w:b/>
        <w:sz w:val="24"/>
      </w:rPr>
      <w:t xml:space="preserve"> </w:t>
    </w:r>
    <w:r w:rsidR="006865C8">
      <w:rPr>
        <w:rFonts w:asciiTheme="minorHAnsi" w:hAnsiTheme="minorHAnsi"/>
        <w:b/>
        <w:sz w:val="24"/>
      </w:rPr>
      <w:t>Updated 9</w:t>
    </w:r>
    <w:r w:rsidR="006865C8" w:rsidRPr="006865C8">
      <w:rPr>
        <w:rFonts w:asciiTheme="minorHAnsi" w:hAnsiTheme="minorHAnsi"/>
        <w:b/>
        <w:sz w:val="24"/>
        <w:vertAlign w:val="superscript"/>
      </w:rPr>
      <w:t>th</w:t>
    </w:r>
    <w:r w:rsidR="006865C8">
      <w:rPr>
        <w:rFonts w:asciiTheme="minorHAnsi" w:hAnsiTheme="minorHAnsi"/>
        <w:b/>
        <w:sz w:val="24"/>
      </w:rPr>
      <w:t xml:space="preserve"> May 2024</w:t>
    </w:r>
  </w:p>
  <w:p w14:paraId="40B8CF5A" w14:textId="0CB6BD05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637F53">
      <w:rPr>
        <w:rFonts w:asciiTheme="minorHAnsi" w:hAnsiTheme="minorHAnsi"/>
        <w:b/>
        <w:sz w:val="24"/>
      </w:rPr>
      <w:tab/>
    </w:r>
    <w:r w:rsidR="00637F53">
      <w:rPr>
        <w:rFonts w:asciiTheme="minorHAnsi" w:hAnsiTheme="minorHAnsi"/>
        <w:b/>
        <w:sz w:val="24"/>
      </w:rPr>
      <w:tab/>
      <w:t>St Euny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0A51EF">
      <w:rPr>
        <w:rFonts w:asciiTheme="minorHAnsi" w:hAnsiTheme="minorHAnsi"/>
        <w:b/>
        <w:sz w:val="24"/>
      </w:rPr>
      <w:t>weekly, Weds 2-4pm</w:t>
    </w:r>
    <w:r>
      <w:rPr>
        <w:rFonts w:asciiTheme="minorHAnsi" w:hAnsiTheme="minorHAnsi"/>
        <w:b/>
        <w:sz w:val="24"/>
      </w:rPr>
      <w:tab/>
      <w:t xml:space="preserve">           </w:t>
    </w:r>
  </w:p>
  <w:p w14:paraId="0CF784D1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637F53">
      <w:rPr>
        <w:rFonts w:asciiTheme="minorHAnsi" w:hAnsiTheme="minorHAnsi"/>
        <w:b/>
        <w:sz w:val="24"/>
      </w:rPr>
      <w:t xml:space="preserve"> Linda Beskeen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10687"/>
    <w:rsid w:val="00023EB0"/>
    <w:rsid w:val="00024D53"/>
    <w:rsid w:val="00052AAA"/>
    <w:rsid w:val="00085C9C"/>
    <w:rsid w:val="000A51EF"/>
    <w:rsid w:val="000B1D7A"/>
    <w:rsid w:val="00114BF3"/>
    <w:rsid w:val="00172091"/>
    <w:rsid w:val="00196BFE"/>
    <w:rsid w:val="001A10A2"/>
    <w:rsid w:val="00200CA2"/>
    <w:rsid w:val="0023396A"/>
    <w:rsid w:val="002510DC"/>
    <w:rsid w:val="00261D30"/>
    <w:rsid w:val="00282519"/>
    <w:rsid w:val="0028554A"/>
    <w:rsid w:val="002B0DB6"/>
    <w:rsid w:val="002F2609"/>
    <w:rsid w:val="00311EA0"/>
    <w:rsid w:val="0035182E"/>
    <w:rsid w:val="003D2869"/>
    <w:rsid w:val="00416AD2"/>
    <w:rsid w:val="00422DD5"/>
    <w:rsid w:val="00431FAE"/>
    <w:rsid w:val="0045242E"/>
    <w:rsid w:val="004B2E8B"/>
    <w:rsid w:val="004B3EAA"/>
    <w:rsid w:val="004C4511"/>
    <w:rsid w:val="004F50E1"/>
    <w:rsid w:val="00517536"/>
    <w:rsid w:val="005346D8"/>
    <w:rsid w:val="00586542"/>
    <w:rsid w:val="00595371"/>
    <w:rsid w:val="005A40B1"/>
    <w:rsid w:val="005D2EC0"/>
    <w:rsid w:val="00610370"/>
    <w:rsid w:val="00637F53"/>
    <w:rsid w:val="006865C8"/>
    <w:rsid w:val="006E4865"/>
    <w:rsid w:val="006E4983"/>
    <w:rsid w:val="007276EE"/>
    <w:rsid w:val="00766D9C"/>
    <w:rsid w:val="007C72EA"/>
    <w:rsid w:val="00827853"/>
    <w:rsid w:val="00862C2D"/>
    <w:rsid w:val="00881894"/>
    <w:rsid w:val="00893BF1"/>
    <w:rsid w:val="00894862"/>
    <w:rsid w:val="008A19BF"/>
    <w:rsid w:val="008B1FE5"/>
    <w:rsid w:val="0090159B"/>
    <w:rsid w:val="00914BFA"/>
    <w:rsid w:val="00995697"/>
    <w:rsid w:val="00A04CC4"/>
    <w:rsid w:val="00A7072F"/>
    <w:rsid w:val="00AC12D5"/>
    <w:rsid w:val="00AC18E6"/>
    <w:rsid w:val="00AD5D3E"/>
    <w:rsid w:val="00AE684A"/>
    <w:rsid w:val="00B05FCC"/>
    <w:rsid w:val="00B53B85"/>
    <w:rsid w:val="00B811A5"/>
    <w:rsid w:val="00B824C6"/>
    <w:rsid w:val="00BB219F"/>
    <w:rsid w:val="00BB35D7"/>
    <w:rsid w:val="00BE70C4"/>
    <w:rsid w:val="00BF1836"/>
    <w:rsid w:val="00C0286D"/>
    <w:rsid w:val="00C637A1"/>
    <w:rsid w:val="00C6500D"/>
    <w:rsid w:val="00CC2EA1"/>
    <w:rsid w:val="00CD56B2"/>
    <w:rsid w:val="00CE5725"/>
    <w:rsid w:val="00D52AE2"/>
    <w:rsid w:val="00D55CB3"/>
    <w:rsid w:val="00D66217"/>
    <w:rsid w:val="00D92869"/>
    <w:rsid w:val="00DA18F4"/>
    <w:rsid w:val="00DF72C9"/>
    <w:rsid w:val="00E07F73"/>
    <w:rsid w:val="00E15A22"/>
    <w:rsid w:val="00E21073"/>
    <w:rsid w:val="00E86654"/>
    <w:rsid w:val="00E96739"/>
    <w:rsid w:val="00EF0B2C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C6BB"/>
  <w15:docId w15:val="{E07052C1-A3B1-44F7-A42D-430E4EC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Watts, Andy C2 (NAVY CU-AIR Duty Flying Sup 3)</cp:lastModifiedBy>
  <cp:revision>4</cp:revision>
  <cp:lastPrinted>2017-03-26T10:49:00Z</cp:lastPrinted>
  <dcterms:created xsi:type="dcterms:W3CDTF">2024-05-09T08:34:00Z</dcterms:created>
  <dcterms:modified xsi:type="dcterms:W3CDTF">2024-05-09T12:15:00Z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e28611e-2819-430a-bdf7-3581be6cbbdd_Enabled">
    <vt:lpwstr>true</vt:lpwstr>
  </property>
  <property fmtid="{D5CDD505-2E9C-101B-9397-08002B2CF9AE}" pid="4" name="MSIP_Label_8e28611e-2819-430a-bdf7-3581be6cbbdd_SetDate">
    <vt:lpwstr>2024-05-09T08:23:49Z</vt:lpwstr>
  </property>
  <property fmtid="{D5CDD505-2E9C-101B-9397-08002B2CF9AE}" pid="5" name="MSIP_Label_8e28611e-2819-430a-bdf7-3581be6cbbdd_Method">
    <vt:lpwstr>Privileged</vt:lpwstr>
  </property>
  <property fmtid="{D5CDD505-2E9C-101B-9397-08002B2CF9AE}" pid="6" name="MSIP_Label_8e28611e-2819-430a-bdf7-3581be6cbbdd_Name">
    <vt:lpwstr>MOD-1-NWR-‘NON-WORK  RELATED’</vt:lpwstr>
  </property>
  <property fmtid="{D5CDD505-2E9C-101B-9397-08002B2CF9AE}" pid="7" name="MSIP_Label_8e28611e-2819-430a-bdf7-3581be6cbbdd_SiteId">
    <vt:lpwstr>be7760ed-5953-484b-ae95-d0a16dfa09e5</vt:lpwstr>
  </property>
  <property fmtid="{D5CDD505-2E9C-101B-9397-08002B2CF9AE}" pid="8" name="MSIP_Label_8e28611e-2819-430a-bdf7-3581be6cbbdd_ActionId">
    <vt:lpwstr>37585191-b7a5-4cab-a7b4-52e324d2aafe</vt:lpwstr>
  </property>
  <property fmtid="{D5CDD505-2E9C-101B-9397-08002B2CF9AE}" pid="9" name="MSIP_Label_8e28611e-2819-430a-bdf7-3581be6cbbdd_ContentBits">
    <vt:lpwstr>0</vt:lpwstr>
  </property>
</Properties>
</file>