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274AE" w14:textId="77777777" w:rsidR="00EF3217" w:rsidRPr="00A7072F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15"/>
        <w:gridCol w:w="3188"/>
        <w:gridCol w:w="2672"/>
        <w:gridCol w:w="3444"/>
        <w:gridCol w:w="1606"/>
        <w:gridCol w:w="1256"/>
        <w:gridCol w:w="662"/>
      </w:tblGrid>
      <w:tr w:rsidR="0035182E" w:rsidRPr="00A7072F" w14:paraId="7B65B195" w14:textId="77777777" w:rsidTr="00784396">
        <w:trPr>
          <w:trHeight w:val="134"/>
          <w:tblHeader/>
        </w:trPr>
        <w:tc>
          <w:tcPr>
            <w:tcW w:w="679" w:type="pct"/>
          </w:tcPr>
          <w:p w14:paraId="6B23310B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74" w:type="pct"/>
          </w:tcPr>
          <w:p w14:paraId="401D5A2C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00" w:type="pct"/>
          </w:tcPr>
          <w:p w14:paraId="41192878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60" w:type="pct"/>
          </w:tcPr>
          <w:p w14:paraId="7D325F4D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541" w:type="pct"/>
          </w:tcPr>
          <w:p w14:paraId="107F19C4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23" w:type="pct"/>
          </w:tcPr>
          <w:p w14:paraId="770C335D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23" w:type="pct"/>
          </w:tcPr>
          <w:p w14:paraId="2A1B7BB6" w14:textId="77777777" w:rsidR="0035182E" w:rsidRPr="00A7072F" w:rsidRDefault="0035182E" w:rsidP="00D55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072F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A7072F" w14:paraId="1F69B058" w14:textId="77777777" w:rsidTr="00784396">
        <w:trPr>
          <w:trHeight w:val="134"/>
        </w:trPr>
        <w:tc>
          <w:tcPr>
            <w:tcW w:w="679" w:type="pct"/>
          </w:tcPr>
          <w:p w14:paraId="075A9160" w14:textId="77777777" w:rsidR="0035182E" w:rsidRPr="00A7072F" w:rsidRDefault="0035182E" w:rsidP="00D55CB3"/>
          <w:p w14:paraId="4BF39EA4" w14:textId="492B9381" w:rsidR="00A7072F" w:rsidRPr="00A7072F" w:rsidRDefault="00A7072F" w:rsidP="00D55CB3">
            <w:r>
              <w:t>Transmission  of viruses by airborne particles</w:t>
            </w:r>
          </w:p>
        </w:tc>
        <w:tc>
          <w:tcPr>
            <w:tcW w:w="1074" w:type="pct"/>
          </w:tcPr>
          <w:p w14:paraId="5C19E2DA" w14:textId="77777777" w:rsidR="0035182E" w:rsidRPr="00A7072F" w:rsidRDefault="00A7072F" w:rsidP="00D55CB3">
            <w:r>
              <w:t>All church users, especially the medically vulnerable and those who have not received vaccinations should they be infected</w:t>
            </w:r>
          </w:p>
        </w:tc>
        <w:tc>
          <w:tcPr>
            <w:tcW w:w="900" w:type="pct"/>
          </w:tcPr>
          <w:p w14:paraId="6820A6E6" w14:textId="77777777" w:rsidR="0035182E" w:rsidRDefault="001F6612" w:rsidP="00D55CB3">
            <w:r>
              <w:t>Allow choice of seating to be separate from others if wished.</w:t>
            </w:r>
          </w:p>
          <w:p w14:paraId="47AFC05D" w14:textId="77777777" w:rsidR="00A7072F" w:rsidRPr="00A7072F" w:rsidRDefault="001F6612" w:rsidP="001F6612">
            <w:r>
              <w:t xml:space="preserve">Open doors to provide </w:t>
            </w:r>
            <w:proofErr w:type="gramStart"/>
            <w:r>
              <w:t>free-flow</w:t>
            </w:r>
            <w:proofErr w:type="gramEnd"/>
            <w:r>
              <w:t xml:space="preserve"> of air when crowded. </w:t>
            </w:r>
          </w:p>
        </w:tc>
        <w:tc>
          <w:tcPr>
            <w:tcW w:w="1160" w:type="pct"/>
          </w:tcPr>
          <w:p w14:paraId="3C737E76" w14:textId="77777777" w:rsidR="0035182E" w:rsidRPr="00A7072F" w:rsidRDefault="00311EA0" w:rsidP="00D55CB3">
            <w:r>
              <w:t>Porch door open</w:t>
            </w:r>
            <w:r w:rsidR="001F6612">
              <w:t xml:space="preserve"> if large nos. present</w:t>
            </w:r>
          </w:p>
        </w:tc>
        <w:tc>
          <w:tcPr>
            <w:tcW w:w="541" w:type="pct"/>
          </w:tcPr>
          <w:p w14:paraId="35C74411" w14:textId="1662EE37" w:rsidR="0035182E" w:rsidRPr="00A7072F" w:rsidRDefault="00784396" w:rsidP="00D55CB3">
            <w:r>
              <w:t>SA or delegated person</w:t>
            </w:r>
          </w:p>
        </w:tc>
        <w:tc>
          <w:tcPr>
            <w:tcW w:w="423" w:type="pct"/>
          </w:tcPr>
          <w:p w14:paraId="388B19CA" w14:textId="07CE37D2" w:rsidR="0035182E" w:rsidRPr="00A7072F" w:rsidRDefault="00532D4B" w:rsidP="001F6612">
            <w:r>
              <w:t>18</w:t>
            </w:r>
            <w:r w:rsidR="00784396">
              <w:t>.12.24</w:t>
            </w:r>
          </w:p>
        </w:tc>
        <w:tc>
          <w:tcPr>
            <w:tcW w:w="223" w:type="pct"/>
          </w:tcPr>
          <w:p w14:paraId="4B693D83" w14:textId="77777777" w:rsidR="0035182E" w:rsidRPr="00A7072F" w:rsidRDefault="00311EA0" w:rsidP="00D55CB3">
            <w:r>
              <w:rPr>
                <w:rFonts w:cs="Arial"/>
              </w:rPr>
              <w:t>√</w:t>
            </w:r>
          </w:p>
        </w:tc>
      </w:tr>
      <w:tr w:rsidR="0035182E" w:rsidRPr="00A7072F" w14:paraId="768EEBB0" w14:textId="77777777" w:rsidTr="00784396">
        <w:trPr>
          <w:trHeight w:val="134"/>
        </w:trPr>
        <w:tc>
          <w:tcPr>
            <w:tcW w:w="679" w:type="pct"/>
          </w:tcPr>
          <w:p w14:paraId="349EED12" w14:textId="77777777" w:rsidR="0035182E" w:rsidRPr="00A7072F" w:rsidRDefault="0035182E" w:rsidP="00D55CB3"/>
          <w:p w14:paraId="36C331FD" w14:textId="27C68B4A" w:rsidR="00A7072F" w:rsidRPr="00A7072F" w:rsidRDefault="00A7072F" w:rsidP="00D55CB3">
            <w:r>
              <w:t>Transmission  of viruses from hard surfaces</w:t>
            </w:r>
          </w:p>
        </w:tc>
        <w:tc>
          <w:tcPr>
            <w:tcW w:w="1074" w:type="pct"/>
          </w:tcPr>
          <w:p w14:paraId="7961922B" w14:textId="77777777" w:rsidR="0035182E" w:rsidRPr="00A7072F" w:rsidRDefault="00A7072F" w:rsidP="00D55CB3">
            <w:r>
              <w:t>All church users, especially the medically vulnerable and those who have not received vaccinations should they be infected</w:t>
            </w:r>
          </w:p>
        </w:tc>
        <w:tc>
          <w:tcPr>
            <w:tcW w:w="900" w:type="pct"/>
          </w:tcPr>
          <w:p w14:paraId="2F3184F7" w14:textId="77777777" w:rsidR="0035182E" w:rsidRDefault="00A7072F" w:rsidP="00D55CB3">
            <w:r>
              <w:t>Church cleaning</w:t>
            </w:r>
          </w:p>
          <w:p w14:paraId="19C6CFA0" w14:textId="77777777" w:rsidR="00A7072F" w:rsidRDefault="00A7072F" w:rsidP="00D55CB3"/>
          <w:p w14:paraId="7B17E312" w14:textId="77777777" w:rsidR="00A7072F" w:rsidRPr="00A7072F" w:rsidRDefault="00A7072F" w:rsidP="00D55CB3">
            <w:r>
              <w:t xml:space="preserve">Hand sanitiser availability </w:t>
            </w:r>
          </w:p>
        </w:tc>
        <w:tc>
          <w:tcPr>
            <w:tcW w:w="1160" w:type="pct"/>
          </w:tcPr>
          <w:p w14:paraId="5E6F2159" w14:textId="77777777" w:rsidR="0035182E" w:rsidRPr="00A7072F" w:rsidRDefault="00311EA0" w:rsidP="00D55CB3">
            <w:r>
              <w:t>done</w:t>
            </w:r>
          </w:p>
        </w:tc>
        <w:tc>
          <w:tcPr>
            <w:tcW w:w="541" w:type="pct"/>
          </w:tcPr>
          <w:p w14:paraId="4AADF554" w14:textId="77777777" w:rsidR="0035182E" w:rsidRDefault="00A6572E" w:rsidP="00D55CB3">
            <w:r>
              <w:t>regular cleaning – Fran Thurston</w:t>
            </w:r>
            <w:r w:rsidR="00311EA0">
              <w:t xml:space="preserve"> </w:t>
            </w:r>
          </w:p>
          <w:p w14:paraId="685F3E41" w14:textId="254F65C3" w:rsidR="00784396" w:rsidRPr="00A7072F" w:rsidRDefault="00784396" w:rsidP="00D55CB3">
            <w:r>
              <w:t>Church members – LB &amp; CV</w:t>
            </w:r>
          </w:p>
        </w:tc>
        <w:tc>
          <w:tcPr>
            <w:tcW w:w="423" w:type="pct"/>
          </w:tcPr>
          <w:p w14:paraId="28E4252C" w14:textId="6ED106ED" w:rsidR="0035182E" w:rsidRPr="00A7072F" w:rsidRDefault="001F6612" w:rsidP="001F6612">
            <w:r>
              <w:t>24.11.2</w:t>
            </w:r>
            <w:r w:rsidR="00A6572E">
              <w:t>4</w:t>
            </w:r>
          </w:p>
        </w:tc>
        <w:tc>
          <w:tcPr>
            <w:tcW w:w="223" w:type="pct"/>
          </w:tcPr>
          <w:p w14:paraId="5372CF7E" w14:textId="77777777" w:rsidR="0035182E" w:rsidRPr="00A7072F" w:rsidRDefault="00311EA0" w:rsidP="00D55CB3">
            <w:r>
              <w:rPr>
                <w:rFonts w:cs="Arial"/>
              </w:rPr>
              <w:t>√</w:t>
            </w:r>
          </w:p>
        </w:tc>
      </w:tr>
      <w:tr w:rsidR="0035182E" w:rsidRPr="00A7072F" w14:paraId="41984078" w14:textId="77777777" w:rsidTr="00784396">
        <w:trPr>
          <w:trHeight w:val="134"/>
        </w:trPr>
        <w:tc>
          <w:tcPr>
            <w:tcW w:w="679" w:type="pct"/>
          </w:tcPr>
          <w:p w14:paraId="3369FA59" w14:textId="77777777" w:rsidR="00A7072F" w:rsidRPr="00A7072F" w:rsidRDefault="003D2869" w:rsidP="00D55CB3">
            <w:r>
              <w:t xml:space="preserve">Access to bell tower - </w:t>
            </w:r>
          </w:p>
          <w:p w14:paraId="03B60206" w14:textId="77777777" w:rsidR="00A7072F" w:rsidRPr="00A7072F" w:rsidRDefault="00A7072F" w:rsidP="00D55CB3"/>
        </w:tc>
        <w:tc>
          <w:tcPr>
            <w:tcW w:w="1074" w:type="pct"/>
          </w:tcPr>
          <w:p w14:paraId="787863E9" w14:textId="77777777" w:rsidR="0035182E" w:rsidRPr="00A7072F" w:rsidRDefault="003D2869" w:rsidP="00D55CB3">
            <w:r>
              <w:t>Steep steps, fall hazard. Gates in place but gaps in gate might allow small children to slip through</w:t>
            </w:r>
          </w:p>
        </w:tc>
        <w:tc>
          <w:tcPr>
            <w:tcW w:w="900" w:type="pct"/>
          </w:tcPr>
          <w:p w14:paraId="3D9DE9A4" w14:textId="14B29AFE" w:rsidR="0035182E" w:rsidRPr="00A7072F" w:rsidRDefault="001F6612" w:rsidP="00D55CB3">
            <w:r>
              <w:t xml:space="preserve">Gates closed, deterrent ribbon or rope around gates. </w:t>
            </w:r>
            <w:r w:rsidR="003D2869">
              <w:t>supervising staff warned</w:t>
            </w:r>
            <w:r>
              <w:t xml:space="preserve"> &amp; child parent/carer warned when </w:t>
            </w:r>
            <w:proofErr w:type="gramStart"/>
            <w:r>
              <w:t>vis</w:t>
            </w:r>
            <w:r w:rsidR="00A6572E">
              <w:t>i</w:t>
            </w:r>
            <w:r>
              <w:t>tors</w:t>
            </w:r>
            <w:r w:rsidR="003D2869">
              <w:t>;</w:t>
            </w:r>
            <w:proofErr w:type="gramEnd"/>
            <w:r w:rsidR="003D2869">
              <w:t xml:space="preserve"> oversight by church</w:t>
            </w:r>
            <w:r w:rsidR="00D029DC">
              <w:t xml:space="preserve"> &amp; front of house. </w:t>
            </w:r>
            <w:r w:rsidR="003D2869">
              <w:t xml:space="preserve"> (</w:t>
            </w:r>
            <w:r w:rsidR="00784396">
              <w:t>SA &amp;</w:t>
            </w:r>
            <w:r w:rsidR="00956892">
              <w:t xml:space="preserve"> </w:t>
            </w:r>
            <w:r w:rsidR="00784396">
              <w:t>LB?</w:t>
            </w:r>
            <w:r w:rsidR="003D2869">
              <w:t>)</w:t>
            </w:r>
          </w:p>
        </w:tc>
        <w:tc>
          <w:tcPr>
            <w:tcW w:w="1160" w:type="pct"/>
          </w:tcPr>
          <w:p w14:paraId="6E190620" w14:textId="098C34F0" w:rsidR="0035182E" w:rsidRPr="00A7072F" w:rsidRDefault="003D2869" w:rsidP="00D55CB3">
            <w:r>
              <w:t>Alert supervising staff</w:t>
            </w:r>
          </w:p>
        </w:tc>
        <w:tc>
          <w:tcPr>
            <w:tcW w:w="541" w:type="pct"/>
          </w:tcPr>
          <w:p w14:paraId="510CF9C0" w14:textId="26797CD1" w:rsidR="0035182E" w:rsidRPr="00A7072F" w:rsidRDefault="00784396" w:rsidP="00D55CB3">
            <w:r>
              <w:t>Sandra Ager (SA)</w:t>
            </w:r>
          </w:p>
        </w:tc>
        <w:tc>
          <w:tcPr>
            <w:tcW w:w="423" w:type="pct"/>
          </w:tcPr>
          <w:p w14:paraId="79D62BF7" w14:textId="70726681" w:rsidR="0035182E" w:rsidRPr="00A7072F" w:rsidRDefault="00532D4B" w:rsidP="001F6612">
            <w:r>
              <w:t>18</w:t>
            </w:r>
            <w:r w:rsidR="006E4983">
              <w:t>.</w:t>
            </w:r>
            <w:r w:rsidR="001F6612">
              <w:t>1</w:t>
            </w:r>
            <w:r w:rsidR="00784396">
              <w:t>2</w:t>
            </w:r>
            <w:r w:rsidR="006E4983">
              <w:t>.</w:t>
            </w:r>
            <w:r w:rsidR="00784396">
              <w:t>24</w:t>
            </w:r>
          </w:p>
        </w:tc>
        <w:tc>
          <w:tcPr>
            <w:tcW w:w="223" w:type="pct"/>
          </w:tcPr>
          <w:p w14:paraId="28618E2E" w14:textId="0718FAF5" w:rsidR="0035182E" w:rsidRPr="00A7072F" w:rsidRDefault="0091623F" w:rsidP="00D55CB3">
            <w:r>
              <w:t>Y</w:t>
            </w:r>
          </w:p>
        </w:tc>
      </w:tr>
      <w:tr w:rsidR="0035182E" w:rsidRPr="00A7072F" w14:paraId="3045673A" w14:textId="77777777" w:rsidTr="00784396">
        <w:trPr>
          <w:trHeight w:val="134"/>
        </w:trPr>
        <w:tc>
          <w:tcPr>
            <w:tcW w:w="679" w:type="pct"/>
          </w:tcPr>
          <w:p w14:paraId="08EE198F" w14:textId="77777777" w:rsidR="00A7072F" w:rsidRPr="00A7072F" w:rsidRDefault="00AE684A" w:rsidP="00D55CB3">
            <w:r>
              <w:t>Ensure clean surfaces &amp; available access to toilets</w:t>
            </w:r>
          </w:p>
        </w:tc>
        <w:tc>
          <w:tcPr>
            <w:tcW w:w="1074" w:type="pct"/>
          </w:tcPr>
          <w:p w14:paraId="31572DE2" w14:textId="77777777" w:rsidR="0035182E" w:rsidRPr="00A7072F" w:rsidRDefault="00AE684A" w:rsidP="00D55CB3">
            <w:r>
              <w:t>Toilets need to be open &amp; checked for soap &amp; toilet paper &amp; cleanliness.</w:t>
            </w:r>
          </w:p>
        </w:tc>
        <w:tc>
          <w:tcPr>
            <w:tcW w:w="900" w:type="pct"/>
          </w:tcPr>
          <w:p w14:paraId="78881402" w14:textId="3FD6F0A0" w:rsidR="0035182E" w:rsidRPr="00A7072F" w:rsidRDefault="00956892" w:rsidP="00D55CB3">
            <w:r>
              <w:t>Soap, loo roll, caddy bags available</w:t>
            </w:r>
          </w:p>
        </w:tc>
        <w:tc>
          <w:tcPr>
            <w:tcW w:w="1160" w:type="pct"/>
          </w:tcPr>
          <w:p w14:paraId="177499EC" w14:textId="74C07F85" w:rsidR="00BE70C4" w:rsidRPr="00A7072F" w:rsidRDefault="00956892" w:rsidP="00D55CB3">
            <w:r>
              <w:t>Check all available on the day.</w:t>
            </w:r>
          </w:p>
        </w:tc>
        <w:tc>
          <w:tcPr>
            <w:tcW w:w="541" w:type="pct"/>
          </w:tcPr>
          <w:p w14:paraId="6F41BCB0" w14:textId="53BCC455" w:rsidR="0035182E" w:rsidRPr="00A7072F" w:rsidRDefault="00AE684A" w:rsidP="00D55CB3">
            <w:r>
              <w:t>LB/</w:t>
            </w:r>
            <w:r w:rsidR="00784396">
              <w:t xml:space="preserve">Joan Doble after Open Café; Fran </w:t>
            </w:r>
            <w:proofErr w:type="spellStart"/>
            <w:r w:rsidR="00784396">
              <w:t>T on</w:t>
            </w:r>
            <w:proofErr w:type="spellEnd"/>
            <w:r w:rsidR="00784396">
              <w:t xml:space="preserve"> cleaning days/</w:t>
            </w:r>
          </w:p>
        </w:tc>
        <w:tc>
          <w:tcPr>
            <w:tcW w:w="423" w:type="pct"/>
          </w:tcPr>
          <w:p w14:paraId="47F0907E" w14:textId="17ACA19E" w:rsidR="0035182E" w:rsidRPr="00A7072F" w:rsidRDefault="00532D4B" w:rsidP="00D55CB3">
            <w:r>
              <w:t>18</w:t>
            </w:r>
            <w:r w:rsidR="00784396">
              <w:t>.12.24</w:t>
            </w:r>
          </w:p>
        </w:tc>
        <w:tc>
          <w:tcPr>
            <w:tcW w:w="223" w:type="pct"/>
          </w:tcPr>
          <w:p w14:paraId="72E4029E" w14:textId="646047A4" w:rsidR="0035182E" w:rsidRPr="00A7072F" w:rsidRDefault="0091623F" w:rsidP="00D55CB3">
            <w:r>
              <w:t>Y</w:t>
            </w:r>
          </w:p>
        </w:tc>
      </w:tr>
      <w:tr w:rsidR="0035182E" w:rsidRPr="00A7072F" w14:paraId="5A3BBF66" w14:textId="77777777" w:rsidTr="00784396">
        <w:trPr>
          <w:trHeight w:val="134"/>
        </w:trPr>
        <w:tc>
          <w:tcPr>
            <w:tcW w:w="679" w:type="pct"/>
          </w:tcPr>
          <w:p w14:paraId="7195F169" w14:textId="2C45346A" w:rsidR="0035182E" w:rsidRPr="00A7072F" w:rsidRDefault="00956892" w:rsidP="00D55CB3">
            <w:r>
              <w:t xml:space="preserve">Fire risk - </w:t>
            </w:r>
            <w:r w:rsidR="00AE684A">
              <w:t xml:space="preserve"> safety procedures in place </w:t>
            </w:r>
            <w:r>
              <w:t xml:space="preserve">need to be known </w:t>
            </w:r>
            <w:r w:rsidR="003E3D00">
              <w:t>–</w:t>
            </w:r>
            <w:r w:rsidR="00AE684A">
              <w:t xml:space="preserve"> </w:t>
            </w:r>
            <w:r w:rsidR="003E3D00">
              <w:lastRenderedPageBreak/>
              <w:t>extinguishers accessible &amp; visible.</w:t>
            </w:r>
          </w:p>
          <w:p w14:paraId="205B4514" w14:textId="77777777" w:rsidR="00A7072F" w:rsidRPr="00A7072F" w:rsidRDefault="00A7072F" w:rsidP="00D55CB3"/>
        </w:tc>
        <w:tc>
          <w:tcPr>
            <w:tcW w:w="1074" w:type="pct"/>
          </w:tcPr>
          <w:p w14:paraId="6875D486" w14:textId="54409DAD" w:rsidR="0035182E" w:rsidRPr="00A7072F" w:rsidRDefault="00A6572E" w:rsidP="00D55CB3">
            <w:r>
              <w:lastRenderedPageBreak/>
              <w:t>anyone using the north aisle &amp; chapel</w:t>
            </w:r>
            <w:r w:rsidR="00956892">
              <w:t>; disabled visitors; all attendees in case of fire blocking west entrance</w:t>
            </w:r>
            <w:r w:rsidR="00AE684A">
              <w:t xml:space="preserve"> </w:t>
            </w:r>
          </w:p>
        </w:tc>
        <w:tc>
          <w:tcPr>
            <w:tcW w:w="900" w:type="pct"/>
          </w:tcPr>
          <w:p w14:paraId="0B6704BB" w14:textId="262E9CA2" w:rsidR="0035182E" w:rsidRPr="00A7072F" w:rsidRDefault="00956892" w:rsidP="000C7B02">
            <w:r>
              <w:t>E</w:t>
            </w:r>
            <w:r w:rsidRPr="00956892">
              <w:t xml:space="preserve">nsure fire exit is open at east end of north aisle. </w:t>
            </w:r>
            <w:r w:rsidR="000C7B02">
              <w:t xml:space="preserve">Ensure safe access to the fire exits from all </w:t>
            </w:r>
            <w:r w:rsidR="000C7B02">
              <w:lastRenderedPageBreak/>
              <w:t xml:space="preserve">parts of the building by keeping a clear passage down the north, south and central aisle, and at the front and back of the church. This can be achieved by having </w:t>
            </w:r>
            <w:r w:rsidR="00A730C8">
              <w:t>rows of n</w:t>
            </w:r>
            <w:r w:rsidR="000C7B02">
              <w:t>o more than three chairs in the north aisle; pushing the table in</w:t>
            </w:r>
            <w:r w:rsidR="00F55106">
              <w:t xml:space="preserve"> </w:t>
            </w:r>
            <w:r w:rsidR="000C7B02">
              <w:t>the south aisle back to the wall; only putting a small number of chairs at the back of the</w:t>
            </w:r>
            <w:r w:rsidR="00F55106">
              <w:t xml:space="preserve"> </w:t>
            </w:r>
            <w:r w:rsidR="000C7B02">
              <w:t>church and placing them in locations that do not impede free access to the door.</w:t>
            </w:r>
          </w:p>
        </w:tc>
        <w:tc>
          <w:tcPr>
            <w:tcW w:w="1160" w:type="pct"/>
          </w:tcPr>
          <w:p w14:paraId="17E141DC" w14:textId="2A1CC8BE" w:rsidR="00BE70C4" w:rsidRDefault="00AE684A" w:rsidP="00D55CB3">
            <w:r>
              <w:lastRenderedPageBreak/>
              <w:t xml:space="preserve">Remove bar </w:t>
            </w:r>
            <w:r w:rsidR="00784396">
              <w:t xml:space="preserve">&amp; free bolts </w:t>
            </w:r>
            <w:r w:rsidR="00956892">
              <w:t xml:space="preserve">of east end door </w:t>
            </w:r>
            <w:r>
              <w:t xml:space="preserve">before </w:t>
            </w:r>
            <w:r w:rsidR="00A6572E">
              <w:t xml:space="preserve">any visitors </w:t>
            </w:r>
            <w:r>
              <w:t>arrives</w:t>
            </w:r>
            <w:r w:rsidR="000C7B02">
              <w:t>.</w:t>
            </w:r>
          </w:p>
          <w:p w14:paraId="0A2D2A91" w14:textId="18BABF15" w:rsidR="00A730C8" w:rsidRPr="00A7072F" w:rsidRDefault="00A730C8" w:rsidP="00D55CB3">
            <w:r>
              <w:t>Announce emergency exits pre-concert</w:t>
            </w:r>
          </w:p>
        </w:tc>
        <w:tc>
          <w:tcPr>
            <w:tcW w:w="541" w:type="pct"/>
          </w:tcPr>
          <w:p w14:paraId="01C6ABBC" w14:textId="02F35FCD" w:rsidR="0035182E" w:rsidRPr="00A7072F" w:rsidRDefault="00784396" w:rsidP="00D55CB3">
            <w:r>
              <w:t>SA</w:t>
            </w:r>
            <w:r w:rsidR="00A6572E">
              <w:t xml:space="preserve"> /</w:t>
            </w:r>
            <w:r>
              <w:t xml:space="preserve"> </w:t>
            </w:r>
            <w:r w:rsidR="00A730C8">
              <w:t xml:space="preserve">Alistair / </w:t>
            </w:r>
            <w:r>
              <w:t>delegated person</w:t>
            </w:r>
            <w:r w:rsidR="00A6572E">
              <w:t xml:space="preserve"> </w:t>
            </w:r>
            <w:r w:rsidR="00A730C8">
              <w:t>form RAOST</w:t>
            </w:r>
          </w:p>
        </w:tc>
        <w:tc>
          <w:tcPr>
            <w:tcW w:w="423" w:type="pct"/>
          </w:tcPr>
          <w:p w14:paraId="3DB70178" w14:textId="086E10A2" w:rsidR="0035182E" w:rsidRPr="00A7072F" w:rsidRDefault="00532D4B" w:rsidP="00D55CB3">
            <w:r>
              <w:t>18</w:t>
            </w:r>
            <w:r w:rsidR="00784396">
              <w:t>.12.24</w:t>
            </w:r>
          </w:p>
        </w:tc>
        <w:tc>
          <w:tcPr>
            <w:tcW w:w="223" w:type="pct"/>
          </w:tcPr>
          <w:p w14:paraId="30C03EF3" w14:textId="4DAEE62F" w:rsidR="0035182E" w:rsidRPr="00A7072F" w:rsidRDefault="0035182E" w:rsidP="00D55CB3"/>
        </w:tc>
      </w:tr>
      <w:tr w:rsidR="0035182E" w:rsidRPr="00A7072F" w14:paraId="6AB7D433" w14:textId="77777777" w:rsidTr="00784396">
        <w:trPr>
          <w:trHeight w:val="134"/>
        </w:trPr>
        <w:tc>
          <w:tcPr>
            <w:tcW w:w="679" w:type="pct"/>
          </w:tcPr>
          <w:p w14:paraId="412AA510" w14:textId="77777777" w:rsidR="00A7072F" w:rsidRPr="00A7072F" w:rsidRDefault="00AE684A" w:rsidP="00D55CB3">
            <w:r>
              <w:t>External pathway is clear of leaves / obstruction</w:t>
            </w:r>
          </w:p>
        </w:tc>
        <w:tc>
          <w:tcPr>
            <w:tcW w:w="1074" w:type="pct"/>
          </w:tcPr>
          <w:p w14:paraId="1C0B3E11" w14:textId="28EE42E6" w:rsidR="0035182E" w:rsidRPr="00A7072F" w:rsidRDefault="00956892" w:rsidP="001F6612">
            <w:r>
              <w:t>All users, especially those with limited mobility / poor eyesight.</w:t>
            </w:r>
          </w:p>
        </w:tc>
        <w:tc>
          <w:tcPr>
            <w:tcW w:w="900" w:type="pct"/>
          </w:tcPr>
          <w:p w14:paraId="7658D130" w14:textId="03099ACD" w:rsidR="00BE70C4" w:rsidRPr="00A7072F" w:rsidRDefault="00956892" w:rsidP="00D55CB3">
            <w:r w:rsidRPr="00956892">
              <w:t>Check in good time before visitors expected to arrive</w:t>
            </w:r>
          </w:p>
        </w:tc>
        <w:tc>
          <w:tcPr>
            <w:tcW w:w="1160" w:type="pct"/>
          </w:tcPr>
          <w:p w14:paraId="485E156C" w14:textId="77777777" w:rsidR="00BE70C4" w:rsidRPr="00A7072F" w:rsidRDefault="00AE684A" w:rsidP="00D55CB3">
            <w:r>
              <w:t>Sweep if necessary</w:t>
            </w:r>
          </w:p>
        </w:tc>
        <w:tc>
          <w:tcPr>
            <w:tcW w:w="541" w:type="pct"/>
          </w:tcPr>
          <w:p w14:paraId="5C68BB28" w14:textId="42627D7C" w:rsidR="0035182E" w:rsidRPr="00A7072F" w:rsidRDefault="001F6612" w:rsidP="00D55CB3">
            <w:r>
              <w:t>– Clive</w:t>
            </w:r>
            <w:r w:rsidR="00A6572E">
              <w:t xml:space="preserve"> R</w:t>
            </w:r>
            <w:r>
              <w:t xml:space="preserve"> to check &amp; sweep during Advent</w:t>
            </w:r>
          </w:p>
        </w:tc>
        <w:tc>
          <w:tcPr>
            <w:tcW w:w="423" w:type="pct"/>
          </w:tcPr>
          <w:p w14:paraId="38E0CF17" w14:textId="38403480" w:rsidR="0035182E" w:rsidRPr="00A7072F" w:rsidRDefault="001F6612" w:rsidP="001F6612">
            <w:r>
              <w:t>2</w:t>
            </w:r>
            <w:r w:rsidR="006E4983">
              <w:t>4.</w:t>
            </w:r>
            <w:r>
              <w:t>11</w:t>
            </w:r>
            <w:r w:rsidR="006E4983">
              <w:t>.2</w:t>
            </w:r>
            <w:r w:rsidR="00A6572E">
              <w:t>4</w:t>
            </w:r>
          </w:p>
        </w:tc>
        <w:tc>
          <w:tcPr>
            <w:tcW w:w="223" w:type="pct"/>
          </w:tcPr>
          <w:p w14:paraId="23756BDD" w14:textId="7BB88618" w:rsidR="0035182E" w:rsidRPr="00A7072F" w:rsidRDefault="0091623F" w:rsidP="00D55CB3">
            <w:r>
              <w:t>Y</w:t>
            </w:r>
          </w:p>
        </w:tc>
      </w:tr>
      <w:tr w:rsidR="0035182E" w:rsidRPr="00A7072F" w14:paraId="1D2ACD41" w14:textId="77777777" w:rsidTr="00784396">
        <w:trPr>
          <w:trHeight w:val="134"/>
        </w:trPr>
        <w:tc>
          <w:tcPr>
            <w:tcW w:w="679" w:type="pct"/>
          </w:tcPr>
          <w:p w14:paraId="29549D58" w14:textId="77777777" w:rsidR="00A7072F" w:rsidRPr="00A7072F" w:rsidRDefault="001F6612" w:rsidP="001F6612">
            <w:r>
              <w:t>Disabled access available – door to be open when required &amp; path swept</w:t>
            </w:r>
          </w:p>
        </w:tc>
        <w:tc>
          <w:tcPr>
            <w:tcW w:w="1074" w:type="pct"/>
          </w:tcPr>
          <w:p w14:paraId="2E24F344" w14:textId="17CD32A4" w:rsidR="0035182E" w:rsidRPr="00A7072F" w:rsidRDefault="00956892" w:rsidP="00D55CB3">
            <w:r>
              <w:t>Wheelchair users, those with mobility difficulties.</w:t>
            </w:r>
          </w:p>
        </w:tc>
        <w:tc>
          <w:tcPr>
            <w:tcW w:w="900" w:type="pct"/>
          </w:tcPr>
          <w:p w14:paraId="5A953751" w14:textId="77777777" w:rsidR="00BE70C4" w:rsidRPr="00A7072F" w:rsidRDefault="00FD286B" w:rsidP="00D55CB3">
            <w:r>
              <w:t>Check in good time before events &amp; sweep regularly</w:t>
            </w:r>
          </w:p>
        </w:tc>
        <w:tc>
          <w:tcPr>
            <w:tcW w:w="1160" w:type="pct"/>
          </w:tcPr>
          <w:p w14:paraId="2978006F" w14:textId="25B0449B" w:rsidR="00BE70C4" w:rsidRPr="00A7072F" w:rsidRDefault="00A80B04" w:rsidP="00D55CB3">
            <w:r>
              <w:t xml:space="preserve">Sweep if </w:t>
            </w:r>
            <w:r w:rsidR="00141BD0">
              <w:t>necessary</w:t>
            </w:r>
          </w:p>
        </w:tc>
        <w:tc>
          <w:tcPr>
            <w:tcW w:w="541" w:type="pct"/>
          </w:tcPr>
          <w:p w14:paraId="7BB56C46" w14:textId="74CC6D4B" w:rsidR="0035182E" w:rsidRPr="00A7072F" w:rsidRDefault="00A80B04" w:rsidP="00D55CB3">
            <w:r>
              <w:t xml:space="preserve"> Clive to sweep where necessary</w:t>
            </w:r>
            <w:r w:rsidR="00784396">
              <w:t xml:space="preserve"> on afternoon – final check by RAOST members</w:t>
            </w:r>
          </w:p>
        </w:tc>
        <w:tc>
          <w:tcPr>
            <w:tcW w:w="423" w:type="pct"/>
          </w:tcPr>
          <w:p w14:paraId="7A07C458" w14:textId="461AFBF6" w:rsidR="0035182E" w:rsidRPr="00A7072F" w:rsidRDefault="00532D4B" w:rsidP="00D55CB3">
            <w:r>
              <w:t>18</w:t>
            </w:r>
            <w:r w:rsidR="00784396">
              <w:t>.12.24</w:t>
            </w:r>
          </w:p>
        </w:tc>
        <w:tc>
          <w:tcPr>
            <w:tcW w:w="223" w:type="pct"/>
          </w:tcPr>
          <w:p w14:paraId="17045B2F" w14:textId="28BB688C" w:rsidR="0035182E" w:rsidRPr="00A7072F" w:rsidRDefault="0035182E" w:rsidP="00D55CB3"/>
        </w:tc>
      </w:tr>
      <w:tr w:rsidR="00784396" w:rsidRPr="00A7072F" w14:paraId="74D90961" w14:textId="77777777" w:rsidTr="00784396">
        <w:trPr>
          <w:trHeight w:val="305"/>
        </w:trPr>
        <w:tc>
          <w:tcPr>
            <w:tcW w:w="679" w:type="pct"/>
          </w:tcPr>
          <w:p w14:paraId="4AD189DF" w14:textId="6DD9591A" w:rsidR="00784396" w:rsidRDefault="00956892" w:rsidP="00D55CB3">
            <w:r>
              <w:t>Leads &amp; electrical audio equipment trip hazard / electric risk.</w:t>
            </w:r>
          </w:p>
        </w:tc>
        <w:tc>
          <w:tcPr>
            <w:tcW w:w="1074" w:type="pct"/>
          </w:tcPr>
          <w:p w14:paraId="63A3116B" w14:textId="3150F354" w:rsidR="00784396" w:rsidRDefault="00956892" w:rsidP="00D55CB3">
            <w:r>
              <w:t>Anyone using the area where leads &amp; equipment are present</w:t>
            </w:r>
          </w:p>
        </w:tc>
        <w:tc>
          <w:tcPr>
            <w:tcW w:w="900" w:type="pct"/>
          </w:tcPr>
          <w:p w14:paraId="01E014CF" w14:textId="6E31BE4D" w:rsidR="00784396" w:rsidRDefault="00956892" w:rsidP="00D55CB3">
            <w:r>
              <w:t>Most equipment is in the chancel &amp; east end, away from the audience. Users are made aware of the hazards</w:t>
            </w:r>
          </w:p>
        </w:tc>
        <w:tc>
          <w:tcPr>
            <w:tcW w:w="1160" w:type="pct"/>
          </w:tcPr>
          <w:p w14:paraId="0C8B0200" w14:textId="3241DCD6" w:rsidR="00784396" w:rsidRDefault="00956892" w:rsidP="00D55CB3">
            <w:r>
              <w:t>Ensure that leads etc. are away from audience &amp; not liable to be in the way of people queuing for refreshments.</w:t>
            </w:r>
            <w:r w:rsidR="00D029DC">
              <w:t xml:space="preserve"> ensure clearly labelled / protected leads on floors from power points. </w:t>
            </w:r>
          </w:p>
        </w:tc>
        <w:tc>
          <w:tcPr>
            <w:tcW w:w="541" w:type="pct"/>
          </w:tcPr>
          <w:p w14:paraId="4BD86157" w14:textId="3649ED6C" w:rsidR="00784396" w:rsidRDefault="00956892" w:rsidP="00D55CB3">
            <w:r>
              <w:t>SA</w:t>
            </w:r>
            <w:r w:rsidR="00D029DC">
              <w:t xml:space="preserve"> &amp; delegated RAOST member. </w:t>
            </w:r>
          </w:p>
        </w:tc>
        <w:tc>
          <w:tcPr>
            <w:tcW w:w="423" w:type="pct"/>
          </w:tcPr>
          <w:p w14:paraId="471B1EF0" w14:textId="19C95103" w:rsidR="00784396" w:rsidRDefault="00532D4B" w:rsidP="00D55CB3">
            <w:r>
              <w:t>18</w:t>
            </w:r>
            <w:r w:rsidR="002B0EC3">
              <w:t>.12.24 – on the night</w:t>
            </w:r>
          </w:p>
        </w:tc>
        <w:tc>
          <w:tcPr>
            <w:tcW w:w="223" w:type="pct"/>
          </w:tcPr>
          <w:p w14:paraId="767EADA8" w14:textId="77777777" w:rsidR="00784396" w:rsidRDefault="00784396" w:rsidP="00D55CB3"/>
        </w:tc>
      </w:tr>
      <w:tr w:rsidR="00D55CB3" w:rsidRPr="00A7072F" w14:paraId="40A27394" w14:textId="77777777" w:rsidTr="00784396">
        <w:trPr>
          <w:trHeight w:val="305"/>
        </w:trPr>
        <w:tc>
          <w:tcPr>
            <w:tcW w:w="679" w:type="pct"/>
          </w:tcPr>
          <w:p w14:paraId="677D8682" w14:textId="77777777" w:rsidR="00D55CB3" w:rsidRPr="00A7072F" w:rsidRDefault="00FD286B" w:rsidP="00D55CB3">
            <w:r>
              <w:t xml:space="preserve">Christmas tree lights </w:t>
            </w:r>
          </w:p>
        </w:tc>
        <w:tc>
          <w:tcPr>
            <w:tcW w:w="1074" w:type="pct"/>
          </w:tcPr>
          <w:p w14:paraId="559E1AAB" w14:textId="336E6CA1" w:rsidR="00D55CB3" w:rsidRPr="00A7072F" w:rsidRDefault="00FD286B" w:rsidP="00D55CB3">
            <w:r>
              <w:t>Fire hazard</w:t>
            </w:r>
            <w:r w:rsidR="00956892">
              <w:t xml:space="preserve"> to all. </w:t>
            </w:r>
          </w:p>
        </w:tc>
        <w:tc>
          <w:tcPr>
            <w:tcW w:w="900" w:type="pct"/>
          </w:tcPr>
          <w:p w14:paraId="2D71EC1D" w14:textId="77777777" w:rsidR="00D55CB3" w:rsidRPr="00A7072F" w:rsidRDefault="00FD286B" w:rsidP="00D55CB3">
            <w:pPr>
              <w:rPr>
                <w:highlight w:val="yellow"/>
              </w:rPr>
            </w:pPr>
            <w:r>
              <w:t>Battery operated only, controls to be in clear sight of person supervising. All lights to be turned off after the event.</w:t>
            </w:r>
          </w:p>
        </w:tc>
        <w:tc>
          <w:tcPr>
            <w:tcW w:w="1160" w:type="pct"/>
          </w:tcPr>
          <w:p w14:paraId="067BCDC9" w14:textId="77777777" w:rsidR="00D55CB3" w:rsidRDefault="00FD286B" w:rsidP="00D55CB3">
            <w:r>
              <w:t xml:space="preserve">Check location of battery operation. </w:t>
            </w:r>
          </w:p>
          <w:p w14:paraId="569242CD" w14:textId="77777777" w:rsidR="00FD286B" w:rsidRPr="00A7072F" w:rsidRDefault="00FD286B" w:rsidP="00D55CB3">
            <w:r>
              <w:t>Ensure fire procedures in place</w:t>
            </w:r>
          </w:p>
        </w:tc>
        <w:tc>
          <w:tcPr>
            <w:tcW w:w="541" w:type="pct"/>
          </w:tcPr>
          <w:p w14:paraId="4419A7CF" w14:textId="53FC2818" w:rsidR="00D55CB3" w:rsidRPr="00A7072F" w:rsidRDefault="00FD286B" w:rsidP="00D55CB3">
            <w:r>
              <w:t>LB</w:t>
            </w:r>
            <w:r w:rsidR="003E3D00">
              <w:t xml:space="preserve"> </w:t>
            </w:r>
            <w:r w:rsidR="00D029DC">
              <w:t xml:space="preserve">in afternoon, </w:t>
            </w:r>
            <w:r w:rsidR="003E3D00">
              <w:t>SA</w:t>
            </w:r>
            <w:r w:rsidR="00D029DC">
              <w:t xml:space="preserve"> in evening. </w:t>
            </w:r>
          </w:p>
        </w:tc>
        <w:tc>
          <w:tcPr>
            <w:tcW w:w="423" w:type="pct"/>
          </w:tcPr>
          <w:p w14:paraId="27479B46" w14:textId="334AFDC0" w:rsidR="00D55CB3" w:rsidRPr="00A7072F" w:rsidRDefault="00532D4B" w:rsidP="00D55CB3">
            <w:r>
              <w:t>18</w:t>
            </w:r>
            <w:r w:rsidR="000C7B02">
              <w:t>.12.24</w:t>
            </w:r>
          </w:p>
        </w:tc>
        <w:tc>
          <w:tcPr>
            <w:tcW w:w="223" w:type="pct"/>
          </w:tcPr>
          <w:p w14:paraId="011C9590" w14:textId="2AC8645C" w:rsidR="00D55CB3" w:rsidRPr="00A7072F" w:rsidRDefault="0091623F" w:rsidP="00D55CB3">
            <w:r>
              <w:t>Y</w:t>
            </w:r>
          </w:p>
        </w:tc>
      </w:tr>
      <w:tr w:rsidR="00D55CB3" w:rsidRPr="00A7072F" w14:paraId="447B35FC" w14:textId="77777777" w:rsidTr="00784396">
        <w:trPr>
          <w:trHeight w:val="155"/>
        </w:trPr>
        <w:tc>
          <w:tcPr>
            <w:tcW w:w="679" w:type="pct"/>
          </w:tcPr>
          <w:p w14:paraId="3338CC6F" w14:textId="59DB3405" w:rsidR="00D55CB3" w:rsidRPr="00A7072F" w:rsidRDefault="00F55106" w:rsidP="00D55CB3">
            <w:r>
              <w:t>Naked flames</w:t>
            </w:r>
          </w:p>
        </w:tc>
        <w:tc>
          <w:tcPr>
            <w:tcW w:w="1074" w:type="pct"/>
          </w:tcPr>
          <w:p w14:paraId="25079132" w14:textId="59FDD8D7" w:rsidR="00D55CB3" w:rsidRPr="00A7072F" w:rsidRDefault="00F55106" w:rsidP="00D55CB3">
            <w:r>
              <w:t>Candle flame risk to persons &amp; clothing</w:t>
            </w:r>
          </w:p>
        </w:tc>
        <w:tc>
          <w:tcPr>
            <w:tcW w:w="900" w:type="pct"/>
          </w:tcPr>
          <w:p w14:paraId="2E5A00F5" w14:textId="1991A5EB" w:rsidR="00D55CB3" w:rsidRPr="00A7072F" w:rsidRDefault="00F55106" w:rsidP="00D55CB3">
            <w:pPr>
              <w:rPr>
                <w:highlight w:val="yellow"/>
              </w:rPr>
            </w:pPr>
            <w:r w:rsidRPr="00F55106">
              <w:t xml:space="preserve">Ensure any candles used are carefully supervised, firmly in their holders and in places away from general access, </w:t>
            </w:r>
            <w:proofErr w:type="spellStart"/>
            <w:r w:rsidRPr="00F55106">
              <w:t>eg</w:t>
            </w:r>
            <w:proofErr w:type="spellEnd"/>
            <w:r w:rsidRPr="00F55106">
              <w:t xml:space="preserve"> in chancel. </w:t>
            </w:r>
          </w:p>
        </w:tc>
        <w:tc>
          <w:tcPr>
            <w:tcW w:w="1160" w:type="pct"/>
          </w:tcPr>
          <w:p w14:paraId="4DE39005" w14:textId="70AF4672" w:rsidR="00A6572E" w:rsidRPr="00A7072F" w:rsidRDefault="00A6572E" w:rsidP="00D55CB3">
            <w:r>
              <w:t>Ensure First Aid up to date &amp; spare plasters &amp; disinfectant</w:t>
            </w:r>
          </w:p>
        </w:tc>
        <w:tc>
          <w:tcPr>
            <w:tcW w:w="541" w:type="pct"/>
          </w:tcPr>
          <w:p w14:paraId="2E18E191" w14:textId="54917D9A" w:rsidR="00D55CB3" w:rsidRPr="00A7072F" w:rsidRDefault="003E3D00" w:rsidP="00D55CB3">
            <w:r>
              <w:t>NO CANDLES On this event</w:t>
            </w:r>
          </w:p>
        </w:tc>
        <w:tc>
          <w:tcPr>
            <w:tcW w:w="423" w:type="pct"/>
          </w:tcPr>
          <w:p w14:paraId="0B9231AC" w14:textId="0CCDB74C" w:rsidR="00D55CB3" w:rsidRPr="00A7072F" w:rsidRDefault="00532D4B" w:rsidP="00D55CB3">
            <w:r>
              <w:t>18</w:t>
            </w:r>
            <w:r w:rsidR="00F55106">
              <w:t>.12.24</w:t>
            </w:r>
          </w:p>
        </w:tc>
        <w:tc>
          <w:tcPr>
            <w:tcW w:w="223" w:type="pct"/>
          </w:tcPr>
          <w:p w14:paraId="02885D98" w14:textId="4A9E2CDF" w:rsidR="00D55CB3" w:rsidRPr="00A7072F" w:rsidRDefault="0091623F" w:rsidP="00D55CB3">
            <w:r>
              <w:t>Y</w:t>
            </w:r>
          </w:p>
        </w:tc>
      </w:tr>
      <w:tr w:rsidR="00A6572E" w:rsidRPr="00A7072F" w14:paraId="692680F3" w14:textId="77777777" w:rsidTr="00784396">
        <w:trPr>
          <w:trHeight w:val="212"/>
        </w:trPr>
        <w:tc>
          <w:tcPr>
            <w:tcW w:w="679" w:type="pct"/>
          </w:tcPr>
          <w:p w14:paraId="27AF9A1F" w14:textId="4E817CF9" w:rsidR="00A6572E" w:rsidRDefault="00F55106" w:rsidP="00D55CB3">
            <w:r>
              <w:t xml:space="preserve">Liquid / </w:t>
            </w:r>
            <w:r w:rsidR="00A6572E">
              <w:t>Water spillage</w:t>
            </w:r>
          </w:p>
        </w:tc>
        <w:tc>
          <w:tcPr>
            <w:tcW w:w="1074" w:type="pct"/>
          </w:tcPr>
          <w:p w14:paraId="49AEB915" w14:textId="77777777" w:rsidR="003C3113" w:rsidRDefault="00F55106" w:rsidP="003C3113">
            <w:r>
              <w:t xml:space="preserve">Hot drinks to be served – </w:t>
            </w:r>
            <w:r w:rsidR="003E3D00">
              <w:t xml:space="preserve">kitchen staff </w:t>
            </w:r>
            <w:r w:rsidR="003C3113">
              <w:t>handling &amp; transferring to audience.</w:t>
            </w:r>
          </w:p>
          <w:p w14:paraId="16B85A41" w14:textId="4E4F0CE6" w:rsidR="00A6572E" w:rsidRDefault="003E3D00" w:rsidP="003C3113">
            <w:r>
              <w:t>Audience members when carrying hot drinks</w:t>
            </w:r>
          </w:p>
        </w:tc>
        <w:tc>
          <w:tcPr>
            <w:tcW w:w="900" w:type="pct"/>
          </w:tcPr>
          <w:p w14:paraId="396B2291" w14:textId="2B78E57A" w:rsidR="00A6572E" w:rsidRPr="00FD286B" w:rsidRDefault="003E3D00" w:rsidP="00D55CB3">
            <w:r w:rsidRPr="003E3D00">
              <w:t>ensure good quality cups</w:t>
            </w:r>
            <w:r>
              <w:t>,</w:t>
            </w:r>
            <w:r w:rsidRPr="003E3D00">
              <w:t xml:space="preserve"> cups </w:t>
            </w:r>
            <w:r>
              <w:t xml:space="preserve">placed </w:t>
            </w:r>
            <w:r w:rsidRPr="003E3D00">
              <w:t>on tray &amp; moved safely from kitchen to tables for serving before audience arrives.</w:t>
            </w:r>
            <w:r w:rsidR="003C3113">
              <w:t xml:space="preserve"> kitchen staff</w:t>
            </w:r>
            <w:r w:rsidR="003C3113" w:rsidRPr="003C3113">
              <w:t xml:space="preserve"> to ensure all equipment is in good working order and use safe process for transferring to audience.</w:t>
            </w:r>
          </w:p>
        </w:tc>
        <w:tc>
          <w:tcPr>
            <w:tcW w:w="1160" w:type="pct"/>
          </w:tcPr>
          <w:p w14:paraId="3512AE0E" w14:textId="77777777" w:rsidR="00A6572E" w:rsidRDefault="00F55106" w:rsidP="00D55CB3">
            <w:r>
              <w:t>Mop available; cloths to clear any spillage accessible.</w:t>
            </w:r>
          </w:p>
          <w:p w14:paraId="685136E5" w14:textId="77777777" w:rsidR="003E3D00" w:rsidRDefault="003E3D00" w:rsidP="00D55CB3">
            <w:r w:rsidRPr="003E3D00">
              <w:t>One-way system</w:t>
            </w:r>
            <w:r>
              <w:t xml:space="preserve"> to operate from east end down to west end, picking up drinks &amp; then taking them to the wider space at the rear, or to pew seats. </w:t>
            </w:r>
          </w:p>
          <w:p w14:paraId="5E19DBEE" w14:textId="6D033064" w:rsidR="003C3113" w:rsidRDefault="003C3113" w:rsidP="00D55CB3">
            <w:r w:rsidRPr="003C3113">
              <w:t>Check position of seating for refreshments. Control access to kitchen. Single person</w:t>
            </w:r>
            <w:r>
              <w:t xml:space="preserve"> responsible for </w:t>
            </w:r>
            <w:r w:rsidRPr="003C3113">
              <w:t xml:space="preserve"> oversight of food.</w:t>
            </w:r>
            <w:r w:rsidR="00956892">
              <w:t xml:space="preserve"> No seats to block refreshment area.</w:t>
            </w:r>
          </w:p>
        </w:tc>
        <w:tc>
          <w:tcPr>
            <w:tcW w:w="541" w:type="pct"/>
          </w:tcPr>
          <w:p w14:paraId="21172FB3" w14:textId="0B96FCE5" w:rsidR="00A6572E" w:rsidRPr="00A7072F" w:rsidRDefault="003E3D00" w:rsidP="00D55CB3">
            <w:r>
              <w:t>SA</w:t>
            </w:r>
            <w:r w:rsidR="00A6572E">
              <w:t xml:space="preserve"> &amp; </w:t>
            </w:r>
            <w:r>
              <w:t xml:space="preserve">RAOST </w:t>
            </w:r>
            <w:r w:rsidR="00A6572E">
              <w:t>team</w:t>
            </w:r>
          </w:p>
        </w:tc>
        <w:tc>
          <w:tcPr>
            <w:tcW w:w="423" w:type="pct"/>
          </w:tcPr>
          <w:p w14:paraId="118DB1A2" w14:textId="7E97B39D" w:rsidR="00A6572E" w:rsidRDefault="00532D4B" w:rsidP="00D55CB3">
            <w:r>
              <w:t>18</w:t>
            </w:r>
            <w:r w:rsidR="00A6572E">
              <w:t>.12.24</w:t>
            </w:r>
          </w:p>
        </w:tc>
        <w:tc>
          <w:tcPr>
            <w:tcW w:w="223" w:type="pct"/>
          </w:tcPr>
          <w:p w14:paraId="03E451E5" w14:textId="77777777" w:rsidR="00A6572E" w:rsidRDefault="00A6572E" w:rsidP="00D55CB3"/>
        </w:tc>
      </w:tr>
      <w:tr w:rsidR="00FD286B" w:rsidRPr="00A7072F" w14:paraId="6951BD3F" w14:textId="77777777" w:rsidTr="00784396">
        <w:trPr>
          <w:trHeight w:val="212"/>
        </w:trPr>
        <w:tc>
          <w:tcPr>
            <w:tcW w:w="679" w:type="pct"/>
          </w:tcPr>
          <w:p w14:paraId="005346FD" w14:textId="28DCB676" w:rsidR="00FD286B" w:rsidRPr="00A7072F" w:rsidRDefault="00FD286B" w:rsidP="00D55CB3">
            <w:r>
              <w:t>Access to high places</w:t>
            </w:r>
            <w:r w:rsidR="0049375C">
              <w:t xml:space="preserve">, </w:t>
            </w:r>
            <w:proofErr w:type="spellStart"/>
            <w:r w:rsidR="0049375C">
              <w:t>eg</w:t>
            </w:r>
            <w:proofErr w:type="spellEnd"/>
            <w:r w:rsidR="0049375C">
              <w:t xml:space="preserve"> pulpit</w:t>
            </w:r>
            <w:r w:rsidR="00956892">
              <w:t>, organ</w:t>
            </w:r>
          </w:p>
        </w:tc>
        <w:tc>
          <w:tcPr>
            <w:tcW w:w="1074" w:type="pct"/>
          </w:tcPr>
          <w:p w14:paraId="15D6F8A8" w14:textId="77777777" w:rsidR="00FD286B" w:rsidRPr="00A7072F" w:rsidRDefault="0049375C" w:rsidP="00D55CB3">
            <w:r>
              <w:t xml:space="preserve">Steep steps to pulpit. </w:t>
            </w:r>
          </w:p>
        </w:tc>
        <w:tc>
          <w:tcPr>
            <w:tcW w:w="900" w:type="pct"/>
          </w:tcPr>
          <w:p w14:paraId="730E06F8" w14:textId="77777777" w:rsidR="00FD286B" w:rsidRPr="00A7072F" w:rsidRDefault="0049375C" w:rsidP="00D55CB3">
            <w:pPr>
              <w:rPr>
                <w:highlight w:val="yellow"/>
              </w:rPr>
            </w:pPr>
            <w:r w:rsidRPr="0049375C">
              <w:t xml:space="preserve">Ribbon across entrance to pulpit to deter use. </w:t>
            </w:r>
          </w:p>
        </w:tc>
        <w:tc>
          <w:tcPr>
            <w:tcW w:w="1160" w:type="pct"/>
          </w:tcPr>
          <w:p w14:paraId="7C2E3A4D" w14:textId="77777777" w:rsidR="00FD286B" w:rsidRPr="00A7072F" w:rsidRDefault="0049375C" w:rsidP="00D55CB3">
            <w:r>
              <w:t xml:space="preserve">Check no children unsupervised &amp; exploring non-access areas. Explain expectations to responsible adults. </w:t>
            </w:r>
          </w:p>
        </w:tc>
        <w:tc>
          <w:tcPr>
            <w:tcW w:w="541" w:type="pct"/>
          </w:tcPr>
          <w:p w14:paraId="147FA911" w14:textId="4C636483" w:rsidR="00FD286B" w:rsidRPr="00A7072F" w:rsidRDefault="0049375C" w:rsidP="00D55CB3">
            <w:r>
              <w:t>LB</w:t>
            </w:r>
            <w:r w:rsidR="002E3921">
              <w:t>/</w:t>
            </w:r>
            <w:r>
              <w:t xml:space="preserve"> &amp; all responsible adults</w:t>
            </w:r>
          </w:p>
        </w:tc>
        <w:tc>
          <w:tcPr>
            <w:tcW w:w="423" w:type="pct"/>
          </w:tcPr>
          <w:p w14:paraId="0085A5DB" w14:textId="413CE749" w:rsidR="00FD286B" w:rsidRPr="00A7072F" w:rsidRDefault="0049375C" w:rsidP="00D55CB3">
            <w:r>
              <w:t>24.11.2</w:t>
            </w:r>
            <w:r w:rsidR="002E3921">
              <w:t>4</w:t>
            </w:r>
          </w:p>
        </w:tc>
        <w:tc>
          <w:tcPr>
            <w:tcW w:w="223" w:type="pct"/>
          </w:tcPr>
          <w:p w14:paraId="22386A46" w14:textId="6330AE01" w:rsidR="00FD286B" w:rsidRPr="00A7072F" w:rsidRDefault="0091623F" w:rsidP="00D55CB3">
            <w:r>
              <w:t>Y</w:t>
            </w:r>
          </w:p>
        </w:tc>
      </w:tr>
      <w:tr w:rsidR="00FD286B" w:rsidRPr="00A7072F" w14:paraId="56B5F076" w14:textId="77777777" w:rsidTr="00784396">
        <w:trPr>
          <w:trHeight w:val="212"/>
        </w:trPr>
        <w:tc>
          <w:tcPr>
            <w:tcW w:w="679" w:type="pct"/>
          </w:tcPr>
          <w:p w14:paraId="0DD77FC5" w14:textId="77777777" w:rsidR="00FD286B" w:rsidRPr="00A7072F" w:rsidRDefault="00CA1D31" w:rsidP="00D55CB3">
            <w:r>
              <w:t>candles</w:t>
            </w:r>
          </w:p>
        </w:tc>
        <w:tc>
          <w:tcPr>
            <w:tcW w:w="1074" w:type="pct"/>
          </w:tcPr>
          <w:p w14:paraId="1F4D70E0" w14:textId="77777777" w:rsidR="00FD286B" w:rsidRPr="00A7072F" w:rsidRDefault="00CA1D31" w:rsidP="00D55CB3">
            <w:r>
              <w:t>Fire risk</w:t>
            </w:r>
          </w:p>
        </w:tc>
        <w:tc>
          <w:tcPr>
            <w:tcW w:w="900" w:type="pct"/>
          </w:tcPr>
          <w:p w14:paraId="78EFFFB6" w14:textId="77777777" w:rsidR="00FD286B" w:rsidRPr="00A7072F" w:rsidRDefault="00CA1D31" w:rsidP="00D55CB3">
            <w:pPr>
              <w:rPr>
                <w:highlight w:val="yellow"/>
              </w:rPr>
            </w:pPr>
            <w:r w:rsidRPr="00CA1D31">
              <w:t>No candles near trees. Candles in protective glasses; fire extinguishers readily available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160" w:type="pct"/>
          </w:tcPr>
          <w:p w14:paraId="2A31EE1E" w14:textId="77777777" w:rsidR="00FD286B" w:rsidRPr="00A7072F" w:rsidRDefault="00CA1D31" w:rsidP="00D55CB3">
            <w:r>
              <w:t xml:space="preserve">Check no candles have been moved to vulnerable position between events. </w:t>
            </w:r>
          </w:p>
        </w:tc>
        <w:tc>
          <w:tcPr>
            <w:tcW w:w="541" w:type="pct"/>
          </w:tcPr>
          <w:p w14:paraId="5888B842" w14:textId="627A4073" w:rsidR="00FD286B" w:rsidRPr="00A7072F" w:rsidRDefault="00CA1D31" w:rsidP="00D55CB3">
            <w:r>
              <w:t xml:space="preserve">all supervisors. </w:t>
            </w:r>
          </w:p>
        </w:tc>
        <w:tc>
          <w:tcPr>
            <w:tcW w:w="423" w:type="pct"/>
          </w:tcPr>
          <w:p w14:paraId="1011A122" w14:textId="4116FF81" w:rsidR="00FD286B" w:rsidRPr="00A7072F" w:rsidRDefault="00CA1D31" w:rsidP="00D55CB3">
            <w:r>
              <w:t>24.11.2</w:t>
            </w:r>
            <w:r w:rsidR="002E3921">
              <w:t>4</w:t>
            </w:r>
          </w:p>
        </w:tc>
        <w:tc>
          <w:tcPr>
            <w:tcW w:w="223" w:type="pct"/>
          </w:tcPr>
          <w:p w14:paraId="0F5F5113" w14:textId="36512CCE" w:rsidR="00FD286B" w:rsidRPr="00A7072F" w:rsidRDefault="0091623F" w:rsidP="00D55CB3">
            <w:r>
              <w:t>Y</w:t>
            </w:r>
          </w:p>
        </w:tc>
      </w:tr>
    </w:tbl>
    <w:p w14:paraId="1CD6BF4D" w14:textId="77777777" w:rsidR="00862C2D" w:rsidRPr="00A7072F" w:rsidRDefault="00862C2D">
      <w:pPr>
        <w:rPr>
          <w:rFonts w:asciiTheme="minorHAnsi" w:hAnsiTheme="minorHAnsi"/>
          <w:b/>
          <w:sz w:val="24"/>
        </w:rPr>
      </w:pPr>
    </w:p>
    <w:p w14:paraId="7575BE0B" w14:textId="77777777" w:rsidR="00AD5D3E" w:rsidRPr="00A7072F" w:rsidRDefault="00AD5D3E" w:rsidP="00AD5D3E"/>
    <w:sectPr w:rsidR="00AD5D3E" w:rsidRPr="00A7072F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2544" w14:textId="77777777" w:rsidR="00BB6395" w:rsidRDefault="00BB6395" w:rsidP="00D66217">
      <w:r>
        <w:separator/>
      </w:r>
    </w:p>
  </w:endnote>
  <w:endnote w:type="continuationSeparator" w:id="0">
    <w:p w14:paraId="373E45B5" w14:textId="77777777" w:rsidR="00BB6395" w:rsidRDefault="00BB6395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864A" w14:textId="77777777" w:rsidR="00BB6395" w:rsidRDefault="00BB6395" w:rsidP="00D66217">
      <w:r>
        <w:separator/>
      </w:r>
    </w:p>
  </w:footnote>
  <w:footnote w:type="continuationSeparator" w:id="0">
    <w:p w14:paraId="35E2AA5B" w14:textId="77777777" w:rsidR="00BB6395" w:rsidRDefault="00BB6395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BA82" w14:textId="77777777"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 wp14:anchorId="23F4AB2B" wp14:editId="7C5750AE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  <w:t>HANDOUT 4</w:t>
    </w:r>
  </w:p>
  <w:p w14:paraId="43EFD130" w14:textId="77777777"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14:paraId="6238EE9C" w14:textId="77777777" w:rsidR="00AD5D3E" w:rsidRDefault="00AD5D3E" w:rsidP="005A40B1">
    <w:pPr>
      <w:pStyle w:val="Header"/>
      <w:rPr>
        <w:color w:val="000066"/>
        <w:sz w:val="28"/>
        <w:szCs w:val="28"/>
      </w:rPr>
    </w:pPr>
  </w:p>
  <w:p w14:paraId="3D26BE26" w14:textId="5C4AC6B1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D55CB3">
      <w:rPr>
        <w:rFonts w:asciiTheme="minorHAnsi" w:hAnsiTheme="minorHAnsi"/>
        <w:sz w:val="32"/>
        <w:szCs w:val="32"/>
      </w:rPr>
      <w:softHyphen/>
    </w:r>
    <w:r w:rsidR="00D55CB3">
      <w:rPr>
        <w:rFonts w:asciiTheme="minorHAnsi" w:hAnsiTheme="minorHAnsi"/>
        <w:sz w:val="32"/>
        <w:szCs w:val="32"/>
      </w:rPr>
      <w:softHyphen/>
    </w:r>
    <w:r w:rsidR="00D55CB3">
      <w:rPr>
        <w:rFonts w:asciiTheme="minorHAnsi" w:hAnsiTheme="minorHAnsi"/>
        <w:sz w:val="32"/>
        <w:szCs w:val="32"/>
      </w:rPr>
      <w:softHyphen/>
      <w:t xml:space="preserve"> Redruth </w:t>
    </w:r>
  </w:p>
  <w:p w14:paraId="12598BBA" w14:textId="77777777" w:rsidR="00AD5D3E" w:rsidRDefault="00AD5D3E" w:rsidP="00AD5D3E"/>
  <w:p w14:paraId="105222D5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3A0F0B10" w14:textId="77777777" w:rsidR="00AD5D3E" w:rsidRDefault="00AD5D3E" w:rsidP="00AD5D3E"/>
  <w:p w14:paraId="6E283BCD" w14:textId="5698D575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637F53">
      <w:rPr>
        <w:rFonts w:asciiTheme="minorHAnsi" w:hAnsiTheme="minorHAnsi"/>
        <w:b/>
        <w:sz w:val="24"/>
      </w:rPr>
      <w:t xml:space="preserve"> St Euny Church</w:t>
    </w:r>
    <w:r w:rsidR="002024A3">
      <w:rPr>
        <w:rFonts w:asciiTheme="minorHAnsi" w:hAnsiTheme="minorHAnsi"/>
        <w:b/>
        <w:sz w:val="24"/>
      </w:rPr>
      <w:t xml:space="preserve"> – </w:t>
    </w:r>
    <w:r w:rsidR="00C56E54">
      <w:rPr>
        <w:rFonts w:asciiTheme="minorHAnsi" w:hAnsiTheme="minorHAnsi"/>
        <w:b/>
        <w:sz w:val="24"/>
      </w:rPr>
      <w:t>R</w:t>
    </w:r>
    <w:r w:rsidR="00784396">
      <w:rPr>
        <w:rFonts w:asciiTheme="minorHAnsi" w:hAnsiTheme="minorHAnsi"/>
        <w:b/>
        <w:sz w:val="24"/>
      </w:rPr>
      <w:t>AO</w:t>
    </w:r>
    <w:r w:rsidR="00C56E54">
      <w:rPr>
        <w:rFonts w:asciiTheme="minorHAnsi" w:hAnsiTheme="minorHAnsi"/>
        <w:b/>
        <w:sz w:val="24"/>
      </w:rPr>
      <w:t xml:space="preserve">ST concert </w:t>
    </w:r>
    <w:r w:rsidR="00532D4B">
      <w:rPr>
        <w:rFonts w:asciiTheme="minorHAnsi" w:hAnsiTheme="minorHAnsi"/>
        <w:b/>
        <w:sz w:val="24"/>
      </w:rPr>
      <w:t>18</w:t>
    </w:r>
    <w:r w:rsidR="00C56E54" w:rsidRPr="00C56E54">
      <w:rPr>
        <w:rFonts w:asciiTheme="minorHAnsi" w:hAnsiTheme="minorHAnsi"/>
        <w:b/>
        <w:sz w:val="24"/>
        <w:vertAlign w:val="superscript"/>
      </w:rPr>
      <w:t>th</w:t>
    </w:r>
    <w:r w:rsidR="00C56E54">
      <w:rPr>
        <w:rFonts w:asciiTheme="minorHAnsi" w:hAnsiTheme="minorHAnsi"/>
        <w:b/>
        <w:sz w:val="24"/>
      </w:rPr>
      <w:t xml:space="preserve"> December 2024</w:t>
    </w:r>
    <w:r w:rsidR="001F6612">
      <w:rPr>
        <w:rFonts w:asciiTheme="minorHAnsi" w:hAnsiTheme="minorHAnsi"/>
        <w:b/>
        <w:sz w:val="24"/>
      </w:rPr>
      <w:tab/>
    </w:r>
    <w:r w:rsidR="001F6612">
      <w:rPr>
        <w:rFonts w:asciiTheme="minorHAnsi" w:hAnsiTheme="minorHAnsi"/>
        <w:b/>
        <w:sz w:val="24"/>
      </w:rPr>
      <w:tab/>
    </w:r>
    <w:r w:rsidR="00C56E54"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>Date of first risk assessment:</w:t>
    </w:r>
    <w:r w:rsidR="00D55CB3">
      <w:rPr>
        <w:rFonts w:asciiTheme="minorHAnsi" w:hAnsiTheme="minorHAnsi"/>
        <w:b/>
        <w:sz w:val="24"/>
      </w:rPr>
      <w:t xml:space="preserve"> </w:t>
    </w:r>
    <w:r w:rsidR="00C56E54">
      <w:rPr>
        <w:rFonts w:asciiTheme="minorHAnsi" w:hAnsiTheme="minorHAnsi"/>
        <w:b/>
        <w:sz w:val="24"/>
      </w:rPr>
      <w:t>Sat 7</w:t>
    </w:r>
    <w:r w:rsidR="00C56E54" w:rsidRPr="00C56E54">
      <w:rPr>
        <w:rFonts w:asciiTheme="minorHAnsi" w:hAnsiTheme="minorHAnsi"/>
        <w:b/>
        <w:sz w:val="24"/>
        <w:vertAlign w:val="superscript"/>
      </w:rPr>
      <w:t>th</w:t>
    </w:r>
    <w:r w:rsidR="00C56E54">
      <w:rPr>
        <w:rFonts w:asciiTheme="minorHAnsi" w:hAnsiTheme="minorHAnsi"/>
        <w:b/>
        <w:sz w:val="24"/>
      </w:rPr>
      <w:t xml:space="preserve"> Dec </w:t>
    </w:r>
    <w:r w:rsidR="001F6612">
      <w:rPr>
        <w:rFonts w:asciiTheme="minorHAnsi" w:hAnsiTheme="minorHAnsi"/>
        <w:b/>
        <w:sz w:val="24"/>
      </w:rPr>
      <w:t>202</w:t>
    </w:r>
    <w:r w:rsidR="00A6572E">
      <w:rPr>
        <w:rFonts w:asciiTheme="minorHAnsi" w:hAnsiTheme="minorHAnsi"/>
        <w:b/>
        <w:sz w:val="24"/>
      </w:rPr>
      <w:t>4</w:t>
    </w:r>
  </w:p>
  <w:p w14:paraId="188B2342" w14:textId="3842DDDF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732150">
      <w:rPr>
        <w:rFonts w:asciiTheme="minorHAnsi" w:hAnsiTheme="minorHAnsi"/>
        <w:b/>
        <w:sz w:val="24"/>
      </w:rPr>
      <w:t xml:space="preserve"> </w:t>
    </w:r>
    <w:r w:rsidR="00637F53">
      <w:rPr>
        <w:rFonts w:asciiTheme="minorHAnsi" w:hAnsiTheme="minorHAnsi"/>
        <w:b/>
        <w:sz w:val="24"/>
      </w:rPr>
      <w:t>St Euny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732150">
      <w:rPr>
        <w:rFonts w:asciiTheme="minorHAnsi" w:hAnsiTheme="minorHAnsi"/>
        <w:b/>
        <w:sz w:val="24"/>
      </w:rPr>
      <w:tab/>
    </w:r>
    <w:r w:rsidR="00732150"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C56E54">
      <w:rPr>
        <w:rFonts w:asciiTheme="minorHAnsi" w:hAnsiTheme="minorHAnsi"/>
        <w:b/>
        <w:sz w:val="24"/>
      </w:rPr>
      <w:t xml:space="preserve"> Weds </w:t>
    </w:r>
    <w:r w:rsidR="00A6572E">
      <w:rPr>
        <w:rFonts w:asciiTheme="minorHAnsi" w:hAnsiTheme="minorHAnsi"/>
        <w:b/>
        <w:sz w:val="24"/>
      </w:rPr>
      <w:t xml:space="preserve">Dec </w:t>
    </w:r>
    <w:r w:rsidR="00532D4B">
      <w:rPr>
        <w:rFonts w:asciiTheme="minorHAnsi" w:hAnsiTheme="minorHAnsi"/>
        <w:b/>
        <w:sz w:val="24"/>
      </w:rPr>
      <w:t>18</w:t>
    </w:r>
    <w:r w:rsidR="00A6572E" w:rsidRPr="00A6572E">
      <w:rPr>
        <w:rFonts w:asciiTheme="minorHAnsi" w:hAnsiTheme="minorHAnsi"/>
        <w:b/>
        <w:sz w:val="24"/>
        <w:vertAlign w:val="superscript"/>
      </w:rPr>
      <w:t>th</w:t>
    </w:r>
    <w:proofErr w:type="gramStart"/>
    <w:r w:rsidR="00A6572E">
      <w:rPr>
        <w:rFonts w:asciiTheme="minorHAnsi" w:hAnsiTheme="minorHAnsi"/>
        <w:b/>
        <w:sz w:val="24"/>
      </w:rPr>
      <w:t xml:space="preserve"> </w:t>
    </w:r>
    <w:r w:rsidR="001F6612">
      <w:rPr>
        <w:rFonts w:asciiTheme="minorHAnsi" w:hAnsiTheme="minorHAnsi"/>
        <w:b/>
        <w:sz w:val="24"/>
      </w:rPr>
      <w:t>202</w:t>
    </w:r>
    <w:r w:rsidR="0003645F">
      <w:rPr>
        <w:rFonts w:asciiTheme="minorHAnsi" w:hAnsiTheme="minorHAnsi"/>
        <w:b/>
        <w:sz w:val="24"/>
      </w:rPr>
      <w:t>4</w:t>
    </w:r>
    <w:proofErr w:type="gramEnd"/>
    <w:r w:rsidR="001F6612">
      <w:rPr>
        <w:rFonts w:asciiTheme="minorHAnsi" w:hAnsiTheme="minorHAnsi"/>
        <w:b/>
        <w:sz w:val="24"/>
        <w:vertAlign w:val="superscript"/>
      </w:rPr>
      <w:t xml:space="preserve"> </w:t>
    </w:r>
    <w:r>
      <w:rPr>
        <w:rFonts w:asciiTheme="minorHAnsi" w:hAnsiTheme="minorHAnsi"/>
        <w:b/>
        <w:sz w:val="24"/>
      </w:rPr>
      <w:t xml:space="preserve">    </w:t>
    </w:r>
    <w:r w:rsidR="00C56E54">
      <w:rPr>
        <w:rFonts w:asciiTheme="minorHAnsi" w:hAnsiTheme="minorHAnsi"/>
        <w:b/>
        <w:sz w:val="24"/>
      </w:rPr>
      <w:t>7.00pm-10.00pm</w:t>
    </w:r>
    <w:r>
      <w:rPr>
        <w:rFonts w:asciiTheme="minorHAnsi" w:hAnsiTheme="minorHAnsi"/>
        <w:b/>
        <w:sz w:val="24"/>
      </w:rPr>
      <w:t xml:space="preserve"> </w:t>
    </w:r>
  </w:p>
  <w:p w14:paraId="2CD45127" w14:textId="71D580BF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637F53">
      <w:rPr>
        <w:rFonts w:asciiTheme="minorHAnsi" w:hAnsiTheme="minorHAnsi"/>
        <w:b/>
        <w:sz w:val="24"/>
      </w:rPr>
      <w:t xml:space="preserve"> </w:t>
    </w:r>
    <w:r w:rsidR="00C56E54">
      <w:rPr>
        <w:rFonts w:asciiTheme="minorHAnsi" w:hAnsiTheme="minorHAnsi"/>
        <w:b/>
        <w:sz w:val="24"/>
      </w:rPr>
      <w:t>Sandra Ager</w:t>
    </w:r>
    <w:r w:rsidR="00732150">
      <w:rPr>
        <w:rFonts w:asciiTheme="minorHAnsi" w:hAnsiTheme="minorHAnsi"/>
        <w:b/>
        <w:sz w:val="24"/>
      </w:rPr>
      <w:t xml:space="preserve"> / </w:t>
    </w:r>
    <w:r w:rsidR="00C56E54">
      <w:rPr>
        <w:rFonts w:asciiTheme="minorHAnsi" w:hAnsiTheme="minorHAnsi"/>
        <w:b/>
        <w:sz w:val="24"/>
      </w:rPr>
      <w:t>Al</w:t>
    </w:r>
    <w:r w:rsidR="00141BD0">
      <w:rPr>
        <w:rFonts w:asciiTheme="minorHAnsi" w:hAnsiTheme="minorHAnsi"/>
        <w:b/>
        <w:sz w:val="24"/>
      </w:rPr>
      <w:t>a</w:t>
    </w:r>
    <w:r w:rsidR="00C56E54">
      <w:rPr>
        <w:rFonts w:asciiTheme="minorHAnsi" w:hAnsiTheme="minorHAnsi"/>
        <w:b/>
        <w:sz w:val="24"/>
      </w:rPr>
      <w:t>stair Taylor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10687"/>
    <w:rsid w:val="00023EB0"/>
    <w:rsid w:val="00024D53"/>
    <w:rsid w:val="00031CE5"/>
    <w:rsid w:val="0003645F"/>
    <w:rsid w:val="00052AAA"/>
    <w:rsid w:val="00085C9C"/>
    <w:rsid w:val="000C7B02"/>
    <w:rsid w:val="00114BF3"/>
    <w:rsid w:val="00141BD0"/>
    <w:rsid w:val="00172091"/>
    <w:rsid w:val="00196BFE"/>
    <w:rsid w:val="001A10A2"/>
    <w:rsid w:val="001F6612"/>
    <w:rsid w:val="00200CA2"/>
    <w:rsid w:val="002024A3"/>
    <w:rsid w:val="0023396A"/>
    <w:rsid w:val="002510DC"/>
    <w:rsid w:val="00261D30"/>
    <w:rsid w:val="00282519"/>
    <w:rsid w:val="0028554A"/>
    <w:rsid w:val="002A5E0A"/>
    <w:rsid w:val="002B0DB6"/>
    <w:rsid w:val="002B0EC3"/>
    <w:rsid w:val="002E3921"/>
    <w:rsid w:val="002F2609"/>
    <w:rsid w:val="00311EA0"/>
    <w:rsid w:val="0035182E"/>
    <w:rsid w:val="003C3113"/>
    <w:rsid w:val="003D2869"/>
    <w:rsid w:val="003E3D00"/>
    <w:rsid w:val="00416AD2"/>
    <w:rsid w:val="00422DD5"/>
    <w:rsid w:val="00431FAE"/>
    <w:rsid w:val="0045242E"/>
    <w:rsid w:val="0049375C"/>
    <w:rsid w:val="004B2E8B"/>
    <w:rsid w:val="004B3EAA"/>
    <w:rsid w:val="004F50E1"/>
    <w:rsid w:val="00517536"/>
    <w:rsid w:val="00532D4B"/>
    <w:rsid w:val="00573496"/>
    <w:rsid w:val="00586542"/>
    <w:rsid w:val="00595371"/>
    <w:rsid w:val="005A40B1"/>
    <w:rsid w:val="005D2EC0"/>
    <w:rsid w:val="0061554F"/>
    <w:rsid w:val="00637F53"/>
    <w:rsid w:val="006915C9"/>
    <w:rsid w:val="006E4865"/>
    <w:rsid w:val="006E4983"/>
    <w:rsid w:val="007276EE"/>
    <w:rsid w:val="00732150"/>
    <w:rsid w:val="00784396"/>
    <w:rsid w:val="00827853"/>
    <w:rsid w:val="00862C2D"/>
    <w:rsid w:val="008912E9"/>
    <w:rsid w:val="00893BF1"/>
    <w:rsid w:val="00894862"/>
    <w:rsid w:val="008A19BF"/>
    <w:rsid w:val="008B1FE5"/>
    <w:rsid w:val="0090159B"/>
    <w:rsid w:val="00914BFA"/>
    <w:rsid w:val="0091623F"/>
    <w:rsid w:val="00956892"/>
    <w:rsid w:val="009676D9"/>
    <w:rsid w:val="00995697"/>
    <w:rsid w:val="00A04CC4"/>
    <w:rsid w:val="00A6572E"/>
    <w:rsid w:val="00A7072F"/>
    <w:rsid w:val="00A730C8"/>
    <w:rsid w:val="00A80B04"/>
    <w:rsid w:val="00AC12D5"/>
    <w:rsid w:val="00AC18E6"/>
    <w:rsid w:val="00AD5D3E"/>
    <w:rsid w:val="00AE684A"/>
    <w:rsid w:val="00B53B85"/>
    <w:rsid w:val="00B811A5"/>
    <w:rsid w:val="00B824C6"/>
    <w:rsid w:val="00BB35D7"/>
    <w:rsid w:val="00BB6395"/>
    <w:rsid w:val="00BE70C4"/>
    <w:rsid w:val="00BF1836"/>
    <w:rsid w:val="00C0286D"/>
    <w:rsid w:val="00C34705"/>
    <w:rsid w:val="00C56E54"/>
    <w:rsid w:val="00C637A1"/>
    <w:rsid w:val="00C6500D"/>
    <w:rsid w:val="00CA1D31"/>
    <w:rsid w:val="00CC2EA1"/>
    <w:rsid w:val="00CD56B2"/>
    <w:rsid w:val="00D029DC"/>
    <w:rsid w:val="00D52AE2"/>
    <w:rsid w:val="00D55CB3"/>
    <w:rsid w:val="00D66217"/>
    <w:rsid w:val="00D92869"/>
    <w:rsid w:val="00DA18F4"/>
    <w:rsid w:val="00E07F73"/>
    <w:rsid w:val="00E15A22"/>
    <w:rsid w:val="00E21073"/>
    <w:rsid w:val="00E60A2A"/>
    <w:rsid w:val="00E86654"/>
    <w:rsid w:val="00EF0B2C"/>
    <w:rsid w:val="00EF3217"/>
    <w:rsid w:val="00F55106"/>
    <w:rsid w:val="00F80015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F74A"/>
  <w15:docId w15:val="{099FC469-7F53-450C-92BC-1BDE951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Linda Beskeen</cp:lastModifiedBy>
  <cp:revision>10</cp:revision>
  <cp:lastPrinted>2017-03-26T10:49:00Z</cp:lastPrinted>
  <dcterms:created xsi:type="dcterms:W3CDTF">2024-12-09T18:40:00Z</dcterms:created>
  <dcterms:modified xsi:type="dcterms:W3CDTF">2024-12-10T18:55:00Z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